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C42B" w14:textId="50F746C4" w:rsidR="00570D33" w:rsidRDefault="00570D33" w:rsidP="00C8007E">
      <w:pPr>
        <w:pStyle w:val="Nzev"/>
      </w:pPr>
      <w:r>
        <w:t>Informační memorandum</w:t>
      </w:r>
    </w:p>
    <w:p w14:paraId="3962AE9C" w14:textId="77777777" w:rsidR="00570D33" w:rsidRPr="00570D33" w:rsidRDefault="00570D33" w:rsidP="00570D33"/>
    <w:p w14:paraId="65C7C69C" w14:textId="77777777" w:rsidR="00570D33" w:rsidRDefault="00570D33" w:rsidP="00570D33">
      <w:r>
        <w:t>Vážení klienti,</w:t>
      </w:r>
    </w:p>
    <w:p w14:paraId="78FF3A7C" w14:textId="77777777" w:rsidR="00570D33" w:rsidRDefault="00570D33" w:rsidP="00570D33">
      <w:r>
        <w:t>v tomto informačním memorandu Vám poskytujeme informace o Vašich právech souvisejících se zpracováváním Vašich osobních údajů [správcem] za účelem plnění smlouvy (DODÁNÍ ZBOŽÍ A SLUŽEB DLE Vaší objednávky) .</w:t>
      </w:r>
    </w:p>
    <w:p w14:paraId="561E3F73" w14:textId="77777777" w:rsidR="00570D33" w:rsidRDefault="00570D33" w:rsidP="00570D33">
      <w:r>
        <w:t>Doporučujeme Vám, abyste si informace pečlivě přečetli. Udělali jsme vše pro to, aby byly co nejsrozumitelnější. Pokud by vám i přesto nebylo něco jasné, rádi vám kterýkoli pojem nebo pasáž vysvětlíme.</w:t>
      </w:r>
    </w:p>
    <w:p w14:paraId="60F9857B" w14:textId="4E6895BC" w:rsidR="00570D33" w:rsidRPr="00C8007E" w:rsidRDefault="00570D33" w:rsidP="00C8007E">
      <w:pPr>
        <w:pStyle w:val="Nadpis1"/>
      </w:pPr>
      <w:r w:rsidRPr="00C8007E">
        <w:t>Kdo zpracovává Vaše osobní údaje?</w:t>
      </w:r>
    </w:p>
    <w:p w14:paraId="32762243" w14:textId="77777777" w:rsidR="00570D33" w:rsidRDefault="00570D33" w:rsidP="00570D33">
      <w:r>
        <w:t>Správcem osobních údajů, tedy osobou, která určuje účely a prostředky a rozhoduje o zpracování Vašich osobních údajů za výše uvedeným účelem, je</w:t>
      </w:r>
    </w:p>
    <w:p w14:paraId="29D48271" w14:textId="77777777" w:rsidR="00570D33" w:rsidRDefault="00570D33" w:rsidP="00570D33">
      <w:pPr>
        <w:spacing w:after="0"/>
      </w:pPr>
      <w:r>
        <w:t>Marek Zoul</w:t>
      </w:r>
    </w:p>
    <w:p w14:paraId="589CF6E6" w14:textId="77777777" w:rsidR="00570D33" w:rsidRDefault="00570D33" w:rsidP="00570D33">
      <w:pPr>
        <w:spacing w:after="0"/>
      </w:pPr>
      <w:r>
        <w:t>Sezimova 13</w:t>
      </w:r>
    </w:p>
    <w:p w14:paraId="0457F763" w14:textId="066E562B" w:rsidR="00570D33" w:rsidRDefault="00570D33" w:rsidP="00570D33">
      <w:pPr>
        <w:spacing w:after="0"/>
      </w:pPr>
      <w:r>
        <w:t>14000</w:t>
      </w:r>
      <w:r>
        <w:t xml:space="preserve"> </w:t>
      </w:r>
      <w:r>
        <w:t>Praha 4 - Nusle</w:t>
      </w:r>
    </w:p>
    <w:p w14:paraId="6E9AF1A6" w14:textId="7210455E" w:rsidR="00570D33" w:rsidRDefault="00570D33" w:rsidP="00570D33">
      <w:pPr>
        <w:spacing w:after="0"/>
      </w:pPr>
      <w:r>
        <w:t>Česká republika</w:t>
      </w:r>
    </w:p>
    <w:p w14:paraId="7542178A" w14:textId="62782F4D" w:rsidR="00570D33" w:rsidRDefault="00570D33" w:rsidP="00570D33">
      <w:pPr>
        <w:spacing w:after="0"/>
      </w:pPr>
      <w:r w:rsidRPr="00570D33">
        <w:t>IČ: 15916880</w:t>
      </w:r>
    </w:p>
    <w:p w14:paraId="31878196" w14:textId="77777777" w:rsidR="00C8007E" w:rsidRDefault="00C8007E" w:rsidP="00570D33">
      <w:pPr>
        <w:spacing w:after="0"/>
      </w:pPr>
    </w:p>
    <w:p w14:paraId="7EC5F0AB" w14:textId="182C6E75" w:rsidR="00570D33" w:rsidRDefault="00C8007E" w:rsidP="00570D33">
      <w:r w:rsidRPr="00C8007E">
        <w:t>Ve vztahu k Vašim osobním údajům jsme samostatným správcem osobních údajů, tedy rozhodujeme, které osobní údaje je možné si vyžádat, za jakým účelem a na základě jakého právního titulu budou zpracovávány. Určujeme také způsoby a prostředky jejich zpracování a neseme odpovědnost za zpracování Vašich osobních údajů v souladu s platnou právní úpravou.</w:t>
      </w:r>
    </w:p>
    <w:p w14:paraId="7B963799" w14:textId="7BBA8B94" w:rsidR="00C8007E" w:rsidRDefault="00C8007E" w:rsidP="00C8007E">
      <w:pPr>
        <w:pStyle w:val="Nadpis1"/>
      </w:pPr>
      <w:bookmarkStart w:id="0" w:name="_Ref128656559"/>
      <w:r w:rsidRPr="00C8007E">
        <w:t>Jak nás můžete kontaktovat ohledně Vašich osobních údajů?</w:t>
      </w:r>
      <w:bookmarkEnd w:id="0"/>
    </w:p>
    <w:p w14:paraId="45A5E118" w14:textId="390E15E0" w:rsidR="00C8007E" w:rsidRDefault="00C8007E" w:rsidP="00C8007E">
      <w:r>
        <w:t>P</w:t>
      </w:r>
      <w:r>
        <w:t>okud budete mít jakékoliv dotazy, požadavky týkající se Vašich osobních údajů či budete chtít uplatnit svá práva subjektu údajů, můžete nás kontaktovat následovně:</w:t>
      </w:r>
    </w:p>
    <w:p w14:paraId="07B93E79" w14:textId="431D5A6F" w:rsidR="00C8007E" w:rsidRDefault="00C8007E" w:rsidP="00C8007E">
      <w:r>
        <w:t>písemně formou dopisu/ oznámení nebo osobně na adrese sídla správce: Marek Zoul</w:t>
      </w:r>
      <w:r>
        <w:t xml:space="preserve">, </w:t>
      </w:r>
      <w:r>
        <w:t>Sezimova 13</w:t>
      </w:r>
      <w:r>
        <w:t xml:space="preserve">, </w:t>
      </w:r>
      <w:r>
        <w:t>14000 Praha 4 - Nusle</w:t>
      </w:r>
    </w:p>
    <w:p w14:paraId="689E58E2" w14:textId="237DCD00" w:rsidR="00C8007E" w:rsidRDefault="00C8007E" w:rsidP="00C8007E">
      <w:pPr>
        <w:spacing w:after="0"/>
      </w:pPr>
      <w:r>
        <w:t>elektronicky na e-mailovou adresu: marek.zoul@seznam.cz</w:t>
      </w:r>
    </w:p>
    <w:p w14:paraId="1994959F" w14:textId="198A370F" w:rsidR="00C8007E" w:rsidRDefault="00C8007E" w:rsidP="00C8007E">
      <w:pPr>
        <w:spacing w:after="0"/>
      </w:pPr>
      <w:r>
        <w:t>telefonicky na tel. čísle: +420 241 741</w:t>
      </w:r>
      <w:r>
        <w:t> </w:t>
      </w:r>
      <w:r>
        <w:t>742</w:t>
      </w:r>
      <w:r>
        <w:t xml:space="preserve">, </w:t>
      </w:r>
      <w:r>
        <w:t xml:space="preserve"> +420 602 369</w:t>
      </w:r>
      <w:r>
        <w:t> </w:t>
      </w:r>
      <w:r>
        <w:t>557</w:t>
      </w:r>
    </w:p>
    <w:p w14:paraId="196A7C57" w14:textId="77777777" w:rsidR="00C8007E" w:rsidRDefault="00C8007E" w:rsidP="00570D33"/>
    <w:p w14:paraId="70834600" w14:textId="15FC7E19" w:rsidR="00570D33" w:rsidRDefault="00570D33" w:rsidP="00C8007E">
      <w:pPr>
        <w:pStyle w:val="Nadpis1"/>
      </w:pPr>
      <w:r>
        <w:t>Jak a proč jsou Vaše osobní údaje zpracovávány?</w:t>
      </w:r>
    </w:p>
    <w:p w14:paraId="547461EA" w14:textId="77777777" w:rsidR="00570D33" w:rsidRDefault="00570D33" w:rsidP="00570D33">
      <w:r>
        <w:t>Při zpracovávání osobních údajů se řídíme příslušnými právními předpisy, zejména obecným nařízením o ochraně osobních údajů („GDPR“) a zákonem o zpracování osobních údajů.</w:t>
      </w:r>
    </w:p>
    <w:p w14:paraId="358A5C42" w14:textId="77777777" w:rsidR="00570D33" w:rsidRDefault="00570D33" w:rsidP="00570D33">
      <w:r>
        <w:lastRenderedPageBreak/>
        <w:t>Zpracovávání Vašich osobních údajů za účelem plnění smlouvy probíhá proto, abychom zajistili všechna naše i Vaše práva a povinnosti</w:t>
      </w:r>
    </w:p>
    <w:p w14:paraId="18022BC4" w14:textId="77777777" w:rsidR="00570D33" w:rsidRDefault="00570D33" w:rsidP="00570D33">
      <w:r>
        <w:t>Veškeré Vaše osobní údaje za uvedeným účelem zpracováváme na základě Vašeho uděleného souhlasu se zpracováním osobních údajů.</w:t>
      </w:r>
    </w:p>
    <w:p w14:paraId="2655C53D" w14:textId="77777777" w:rsidR="00570D33" w:rsidRDefault="00570D33" w:rsidP="00570D33">
      <w:r>
        <w:t>Vaše osobní údaje pro daný účel zpracováváme po dobu poskytování služby, jež je účelem zpracování.</w:t>
      </w:r>
    </w:p>
    <w:p w14:paraId="437C7021" w14:textId="77777777" w:rsidR="00570D33" w:rsidRDefault="00570D33" w:rsidP="00570D33">
      <w:r>
        <w:t>Při zpracovávání Vašich osobních údajů za tímto účelem nedochází k automatizovanému rozhodování, ani profilování.</w:t>
      </w:r>
    </w:p>
    <w:p w14:paraId="7FE168EB" w14:textId="77777777" w:rsidR="00570D33" w:rsidRPr="00C8007E" w:rsidRDefault="00570D33" w:rsidP="00570D33">
      <w:pPr>
        <w:rPr>
          <w:b/>
          <w:bCs/>
        </w:rPr>
      </w:pPr>
      <w:r w:rsidRPr="00C8007E">
        <w:rPr>
          <w:b/>
          <w:bCs/>
        </w:rPr>
        <w:t>Plnění smlouvy</w:t>
      </w:r>
    </w:p>
    <w:p w14:paraId="0BB371AD" w14:textId="77777777" w:rsidR="00570D33" w:rsidRDefault="00570D33" w:rsidP="00570D33">
      <w:r>
        <w:t>Většinu Vašich osobních údajů potřebujeme a zpracováváme proto, abychom s Vámi mohli uzavřít kupní smlouvu nebo smlouvu u zpracování služeb, které si u nás objednáte. Na základě tohoto právního důvodu tedy zpracováváme především údaje fakturační a doručovací.</w:t>
      </w:r>
    </w:p>
    <w:p w14:paraId="2CC7BF9C" w14:textId="77777777" w:rsidR="00570D33" w:rsidRPr="00C8007E" w:rsidRDefault="00570D33" w:rsidP="00570D33">
      <w:pPr>
        <w:rPr>
          <w:b/>
          <w:bCs/>
        </w:rPr>
      </w:pPr>
      <w:r w:rsidRPr="00C8007E">
        <w:rPr>
          <w:b/>
          <w:bCs/>
        </w:rPr>
        <w:t>Oprávněné zájmy</w:t>
      </w:r>
    </w:p>
    <w:p w14:paraId="7989BE96" w14:textId="77777777" w:rsidR="00570D33" w:rsidRDefault="00570D33" w:rsidP="00570D33">
      <w:r>
        <w:t>Vaše osobní údaje zpracováváme a používáme dále k tomu, abychom Vám mohli zasílat aktuální informace o vyřízení a odeslání Vaší objednávky, dále pak informace o případných odstávkách a změnách v systému objednávání fotografií.</w:t>
      </w:r>
    </w:p>
    <w:p w14:paraId="1B200396" w14:textId="77777777" w:rsidR="00570D33" w:rsidRPr="00C8007E" w:rsidRDefault="00570D33" w:rsidP="00570D33">
      <w:pPr>
        <w:rPr>
          <w:b/>
          <w:bCs/>
        </w:rPr>
      </w:pPr>
      <w:r w:rsidRPr="00C8007E">
        <w:rPr>
          <w:b/>
          <w:bCs/>
        </w:rPr>
        <w:t>Souhlas</w:t>
      </w:r>
    </w:p>
    <w:p w14:paraId="3820A776" w14:textId="1F0A62A9" w:rsidR="00570D33" w:rsidRDefault="00570D33" w:rsidP="00570D33">
      <w:r>
        <w:t>Na základě Vašeho souhlasu nebo pokud jste naším zákazníkem, zpracováváme Vaše osobní údaje pro účely zasílání obchodních sdělení. V každém případě však platí, že tento souhlas můžete kdykoli odvolat, buď kliknutím na odkaz v obchodním sdělením nebo písemně tímto formulářem.</w:t>
      </w:r>
    </w:p>
    <w:p w14:paraId="438B765B" w14:textId="239ED2D1" w:rsidR="00570D33" w:rsidRDefault="00570D33" w:rsidP="00C8007E">
      <w:pPr>
        <w:pStyle w:val="Nadpis1"/>
      </w:pPr>
      <w:bookmarkStart w:id="1" w:name="_Ref128656153"/>
      <w:r>
        <w:t>Které Vaše osobní údaje zpracováváme?</w:t>
      </w:r>
      <w:bookmarkEnd w:id="1"/>
    </w:p>
    <w:p w14:paraId="5848653D" w14:textId="77777777" w:rsidR="00570D33" w:rsidRDefault="00570D33" w:rsidP="00570D33">
      <w:r>
        <w:t>Zpracováváme pouze osobní údaje, které jsme získali přímo od Vás, a to v rozsahu</w:t>
      </w:r>
    </w:p>
    <w:p w14:paraId="534ECE5F" w14:textId="77777777" w:rsidR="00570D33" w:rsidRDefault="00570D33" w:rsidP="00570D33">
      <w:r>
        <w:t>• [jméno a příjmení];</w:t>
      </w:r>
    </w:p>
    <w:p w14:paraId="42700743" w14:textId="77777777" w:rsidR="00570D33" w:rsidRDefault="00570D33" w:rsidP="00570D33">
      <w:r>
        <w:t>• [fakturační adresa, příp. dodací adresa];</w:t>
      </w:r>
    </w:p>
    <w:p w14:paraId="72B8AE39" w14:textId="77777777" w:rsidR="00570D33" w:rsidRDefault="00570D33" w:rsidP="00570D33">
      <w:r>
        <w:t>• [e-mail];</w:t>
      </w:r>
    </w:p>
    <w:p w14:paraId="5961209C" w14:textId="5339A7AC" w:rsidR="00570D33" w:rsidRDefault="00570D33" w:rsidP="00570D33">
      <w:r>
        <w:t>• [telefon];</w:t>
      </w:r>
    </w:p>
    <w:p w14:paraId="7E2CF6D5" w14:textId="65E25F07" w:rsidR="00570D33" w:rsidRDefault="00570D33" w:rsidP="00570D33">
      <w:r>
        <w:t>a které jste nám poskytli na základě Vašeho souhlasu za stanoveným účelem.</w:t>
      </w:r>
    </w:p>
    <w:p w14:paraId="41D798DB" w14:textId="77777777" w:rsidR="00C8007E" w:rsidRDefault="00C8007E" w:rsidP="00C8007E">
      <w:pPr>
        <w:pStyle w:val="Nadpis1"/>
      </w:pPr>
      <w:r>
        <w:t>Jak dlouho budeme Vaše osobní údaje pro tyto účely uchovávat?</w:t>
      </w:r>
    </w:p>
    <w:p w14:paraId="3452D993" w14:textId="2BEC7C6B" w:rsidR="007D5E6C" w:rsidRDefault="00C8007E" w:rsidP="007D5E6C">
      <w:r>
        <w:t>Vaše osobní údaje v rozsahu dle bodu</w:t>
      </w:r>
      <w:r>
        <w:t xml:space="preserve"> </w:t>
      </w:r>
      <w:r>
        <w:fldChar w:fldCharType="begin"/>
      </w:r>
      <w:r>
        <w:instrText xml:space="preserve"> REF _Ref128656153 \r \h </w:instrText>
      </w:r>
      <w:r>
        <w:fldChar w:fldCharType="separate"/>
      </w:r>
      <w:r>
        <w:t>4</w:t>
      </w:r>
      <w:r>
        <w:fldChar w:fldCharType="end"/>
      </w:r>
      <w:r>
        <w:t xml:space="preserve">. výše zpracováváme do doby skončení </w:t>
      </w:r>
      <w:r>
        <w:t xml:space="preserve">aktivity pro jejíž účel byly osobní údaje poskytnuty. </w:t>
      </w:r>
      <w:r w:rsidR="007D5E6C">
        <w:t>Obecně vaše</w:t>
      </w:r>
      <w:r w:rsidR="007D5E6C">
        <w:t xml:space="preserve"> osobní údaje ukládáme (resp. zpracováváme) po následující dobu:</w:t>
      </w:r>
    </w:p>
    <w:p w14:paraId="4B3B10C1" w14:textId="77777777" w:rsidR="007D5E6C" w:rsidRDefault="007D5E6C" w:rsidP="007D5E6C">
      <w:pPr>
        <w:pStyle w:val="Odstavecseseznamem"/>
        <w:numPr>
          <w:ilvl w:val="0"/>
          <w:numId w:val="4"/>
        </w:numPr>
      </w:pPr>
      <w:r>
        <w:t>do doby zrušení registrace;</w:t>
      </w:r>
    </w:p>
    <w:p w14:paraId="33FE9B93" w14:textId="77777777" w:rsidR="007D5E6C" w:rsidRDefault="007D5E6C" w:rsidP="007D5E6C">
      <w:pPr>
        <w:pStyle w:val="Odstavecseseznamem"/>
        <w:numPr>
          <w:ilvl w:val="0"/>
          <w:numId w:val="4"/>
        </w:numPr>
      </w:pPr>
      <w:r>
        <w:t>po dobu trvání smluvního vztahu na základě objednávky (včetně záruční doby a dále pak po promlčecí dobu až tří let);</w:t>
      </w:r>
    </w:p>
    <w:p w14:paraId="49A3199D" w14:textId="77777777" w:rsidR="007D5E6C" w:rsidRDefault="007D5E6C" w:rsidP="007D5E6C">
      <w:pPr>
        <w:pStyle w:val="Odstavecseseznamem"/>
        <w:numPr>
          <w:ilvl w:val="0"/>
          <w:numId w:val="4"/>
        </w:numPr>
      </w:pPr>
      <w:r>
        <w:lastRenderedPageBreak/>
        <w:t>po dobu nutnosti plnění povinností vyplývajících z daňových a účetních právních předpisů (tj. až 10 let);</w:t>
      </w:r>
    </w:p>
    <w:p w14:paraId="111A7341" w14:textId="775ED8B3" w:rsidR="007D5E6C" w:rsidRDefault="007D5E6C" w:rsidP="007D5E6C">
      <w:pPr>
        <w:pStyle w:val="Odstavecseseznamem"/>
        <w:numPr>
          <w:ilvl w:val="0"/>
          <w:numId w:val="4"/>
        </w:numPr>
      </w:pPr>
      <w:r>
        <w:t>u obchodních sdělení do doby odvolání souhlasu se zasíláním obchodních sdělení (u těchto sdělení je to maximálně 5 let, pak vyřazujeme Váš email z databáze);</w:t>
      </w:r>
    </w:p>
    <w:p w14:paraId="7F4A437B" w14:textId="77777777" w:rsidR="007D5E6C" w:rsidRDefault="007D5E6C" w:rsidP="007D5E6C">
      <w:pPr>
        <w:pStyle w:val="Nadpis1"/>
      </w:pPr>
      <w:r>
        <w:t>Používáme na našich webových stránkách cookies. Co jsou a k čemu slouží?</w:t>
      </w:r>
    </w:p>
    <w:p w14:paraId="5FE49C1B" w14:textId="3660AEF5" w:rsidR="007D5E6C" w:rsidRDefault="007D5E6C" w:rsidP="007D5E6C">
      <w:r>
        <w:t xml:space="preserve">Pro více informací o tom, co jsou cookies, jak jsou využívány a jak nastavit jejich používání klikněte </w:t>
      </w:r>
      <w:commentRangeStart w:id="2"/>
      <w:r>
        <w:t>ZDE</w:t>
      </w:r>
      <w:commentRangeEnd w:id="2"/>
      <w:r w:rsidR="000D7A94">
        <w:rPr>
          <w:rStyle w:val="Odkaznakoment"/>
        </w:rPr>
        <w:commentReference w:id="2"/>
      </w:r>
      <w:r>
        <w:t>.</w:t>
      </w:r>
    </w:p>
    <w:p w14:paraId="0CAC4D2E" w14:textId="6045AA72" w:rsidR="007D5E6C" w:rsidRDefault="007D5E6C" w:rsidP="007D5E6C">
      <w:r>
        <w:t>Zde upozorňujeme, že používáme cookies také externích poskytovatelů reklamních a analytických systémů (</w:t>
      </w:r>
      <w:proofErr w:type="spellStart"/>
      <w:r>
        <w:t>Sklik</w:t>
      </w:r>
      <w:proofErr w:type="spellEnd"/>
      <w:r>
        <w:t xml:space="preserve">, Google AdWords, Facebook, Google Analytics, </w:t>
      </w:r>
      <w:proofErr w:type="spellStart"/>
      <w:r>
        <w:t>Hotjar</w:t>
      </w:r>
      <w:proofErr w:type="spellEnd"/>
      <w:r>
        <w:t xml:space="preserve">, Google </w:t>
      </w:r>
      <w:proofErr w:type="spellStart"/>
      <w:r>
        <w:t>Optimizely</w:t>
      </w:r>
      <w:proofErr w:type="spellEnd"/>
      <w:r>
        <w:t>, Adobe Analytics), které mohou získávat různé osobní údaje, na jejich základě probíhá profilování zákazníků (návštěvníků webu) s cílem přizpůsobit obsah webu a nabídnout reklamy na naše služby a zboží dle potřeby a zájmů našich zákazníků (jde o tzv. přímý marketing na základě oprávněného zájmu).</w:t>
      </w:r>
    </w:p>
    <w:p w14:paraId="00EFCF67" w14:textId="77777777" w:rsidR="00C8007E" w:rsidRDefault="00C8007E" w:rsidP="00C8007E">
      <w:pPr>
        <w:pStyle w:val="Nadpis1"/>
      </w:pPr>
      <w:r>
        <w:t>Předáváme Vaše osobní údaje do zahraničí?</w:t>
      </w:r>
    </w:p>
    <w:p w14:paraId="1E063461" w14:textId="79BECE4E" w:rsidR="00570D33" w:rsidRDefault="00C8007E" w:rsidP="00570D33">
      <w:r>
        <w:t>K</w:t>
      </w:r>
      <w:r>
        <w:t xml:space="preserve"> předávání osobních údajů uvedených v</w:t>
      </w:r>
      <w:r>
        <w:t> </w:t>
      </w:r>
      <w:r>
        <w:t>článku</w:t>
      </w:r>
      <w:r>
        <w:t xml:space="preserve"> </w:t>
      </w:r>
      <w:r>
        <w:fldChar w:fldCharType="begin"/>
      </w:r>
      <w:r>
        <w:instrText xml:space="preserve"> REF _Ref128656153 \r \h </w:instrText>
      </w:r>
      <w:r>
        <w:fldChar w:fldCharType="separate"/>
      </w:r>
      <w:r>
        <w:t>4</w:t>
      </w:r>
      <w:r>
        <w:fldChar w:fldCharType="end"/>
      </w:r>
      <w:r>
        <w:t>. výše do jiných zemí nedochází. Vaše osobní údaje do třetích zemí (mimo EU) nepředáváme vůbec.</w:t>
      </w:r>
    </w:p>
    <w:p w14:paraId="6F142F66" w14:textId="02D67E7A" w:rsidR="00570D33" w:rsidRDefault="00570D33" w:rsidP="006E29E9">
      <w:pPr>
        <w:pStyle w:val="Nadpis1"/>
      </w:pPr>
      <w:r>
        <w:t>Jak chráníme Vaše osobní údaje?</w:t>
      </w:r>
    </w:p>
    <w:p w14:paraId="4C68FEBB" w14:textId="27FD8B30" w:rsidR="00570D33" w:rsidRDefault="00570D33" w:rsidP="00570D33">
      <w:r>
        <w:t>Můžete si být naprosto jisti, že s Vašimi osobními údaji nakládáme s řádnou péčí a v souladu s platnými právními předpisy. Vaše osobní údaje chráníme v maximální možné míře, která odpovídá technické úrovni dostupných prostředků.</w:t>
      </w:r>
      <w:r w:rsidR="006E29E9">
        <w:t xml:space="preserve"> </w:t>
      </w:r>
      <w:r w:rsidR="006E29E9" w:rsidRPr="006E29E9">
        <w:t>Za tímto účelem jsme proto přijali celou řadu organizačních, technických a bezpečnostních opatření.</w:t>
      </w:r>
    </w:p>
    <w:p w14:paraId="73013D13" w14:textId="04EF1D61" w:rsidR="00570D33" w:rsidRDefault="00570D33" w:rsidP="006E29E9">
      <w:pPr>
        <w:pStyle w:val="Nadpis1"/>
      </w:pPr>
      <w:r>
        <w:t>Komu dalšímu poskytujeme Vaše osobní údaje a proč?</w:t>
      </w:r>
    </w:p>
    <w:p w14:paraId="7EE30767" w14:textId="0CDC0F79" w:rsidR="00570D33" w:rsidRDefault="00570D33" w:rsidP="00570D33">
      <w:r>
        <w:t>Vaše osobní údaje v této souvislosti předáváme ke zpracování pouze uvedenému zpracovateli, a to dopravní společnosti dle zadání v objednávce – Česká pošta, PPL, Uloženka apod., což je nezbytné pro zajištění výše uvedeného účelu zpracování osobních údajů.</w:t>
      </w:r>
    </w:p>
    <w:p w14:paraId="21E2DCFF" w14:textId="0B24B572" w:rsidR="00570D33" w:rsidRDefault="00570D33" w:rsidP="00570D33">
      <w:r>
        <w:t xml:space="preserve">Naše webové stránky využívají technologie </w:t>
      </w:r>
      <w:proofErr w:type="spellStart"/>
      <w:r>
        <w:t>retargetingu</w:t>
      </w:r>
      <w:proofErr w:type="spellEnd"/>
      <w:r>
        <w:t xml:space="preserve"> od služby </w:t>
      </w:r>
      <w:proofErr w:type="spellStart"/>
      <w:r>
        <w:t>Sklik</w:t>
      </w:r>
      <w:proofErr w:type="spellEnd"/>
      <w:r>
        <w:t xml:space="preserve"> provozované společností Seznam.cz, a.s. Ta nám umožňuje ukázat návštěvníkům, kteří již projevili zájem o naše produkty, naše reklamy v reklamní síti společnosti Seznam.cz, a.s.</w:t>
      </w:r>
    </w:p>
    <w:p w14:paraId="4A54DFFD" w14:textId="77777777" w:rsidR="00570D33" w:rsidRDefault="00570D33" w:rsidP="00570D33">
      <w:r>
        <w:t xml:space="preserve">Vaši spokojenost s nákupem zjišťujeme prostřednictvím e-mailových dotazníků v rámci programu Ověřeno zákazníky, do něhož je náš e-shop zapojen. Ty vám zasíláme pokaždé, když u nás nakoupíte, pokud ve smyslu § 7 odst. 3 zákona č. 480/2004 Sb. o některých službách informační společnosti jejich zasílání neodmítnete. Zpracování osobních údajů pro účely zaslání dotazníků v rámci programu Ověřeno zákazníky provádíme na základě našeho oprávněného zájmu, který spočívá ve zjišťování vaší spokojenosti s nákupem u nás. Pro zasílání dotazníků, vyhodnocování vaší zpětné vazby a analýz našeho tržního postavení využíváme zpracovatele, kterým je provozovatel portálu Heureka.cz; tomu pro tyto účely můžeme předávat informace o zakoupeném zboží a vaši e-mailovou adresu. Vaše osobní údaje nejsou při </w:t>
      </w:r>
      <w:r>
        <w:lastRenderedPageBreak/>
        <w:t>zasílání e-mailových dotazníků předány žádné třetí straně pro její vlastní účely. Proti zasílání e-mailových dotazníků v rámci programu Ověřeno zákazníky můžete kdykoli vyjádřit námitku odmítnutím dalších dotazníků pomocí odkazu v e-mailu s dotazníkem. V případě vaší námitky vám dotazník nebudeme dále zasílat.</w:t>
      </w:r>
    </w:p>
    <w:p w14:paraId="368D572C" w14:textId="77777777" w:rsidR="006E29E9" w:rsidRDefault="006E29E9" w:rsidP="006E29E9">
      <w:pPr>
        <w:pStyle w:val="Nadpis1"/>
      </w:pPr>
      <w:r w:rsidRPr="006E29E9">
        <w:t>Jaká jsou Vaše práva jako subjektu údajů?</w:t>
      </w:r>
      <w:r w:rsidRPr="006E29E9">
        <w:t xml:space="preserve"> </w:t>
      </w:r>
    </w:p>
    <w:p w14:paraId="4E44C1C1" w14:textId="4524F9BB" w:rsidR="00570D33" w:rsidRDefault="00570D33" w:rsidP="00570D33">
      <w:r>
        <w:t>Ve vztahu k Vašim osobním údajům, které zpracováváme, máte následující práva, která vůči nám jako správci můžete uplatnit:</w:t>
      </w:r>
    </w:p>
    <w:p w14:paraId="3C03DEC3" w14:textId="77777777" w:rsidR="006E29E9" w:rsidRDefault="006E29E9" w:rsidP="006E29E9">
      <w:pPr>
        <w:pStyle w:val="Odstavecseseznamem"/>
        <w:numPr>
          <w:ilvl w:val="0"/>
          <w:numId w:val="3"/>
        </w:numPr>
      </w:pPr>
      <w:r>
        <w:t>pokud jste nám předali své osobní údaje, máte vůči nám ve smyslu článků 15 až 22 Nařízení následující práva:</w:t>
      </w:r>
    </w:p>
    <w:p w14:paraId="7B85B35B" w14:textId="77777777" w:rsidR="006E29E9" w:rsidRDefault="006E29E9" w:rsidP="006E29E9">
      <w:pPr>
        <w:pStyle w:val="Odstavecseseznamem"/>
        <w:numPr>
          <w:ilvl w:val="0"/>
          <w:numId w:val="3"/>
        </w:numPr>
      </w:pPr>
      <w:r>
        <w:t>právo odvolat kdykoliv výslovně udělený souhlas se zpracováním osobních údajů (u obchodních sdělení)</w:t>
      </w:r>
    </w:p>
    <w:p w14:paraId="533EA610" w14:textId="77777777" w:rsidR="006E29E9" w:rsidRDefault="006E29E9" w:rsidP="006E29E9">
      <w:pPr>
        <w:pStyle w:val="Odstavecseseznamem"/>
        <w:numPr>
          <w:ilvl w:val="0"/>
          <w:numId w:val="3"/>
        </w:numPr>
      </w:pPr>
      <w:r>
        <w:t>právo na přístup k osobním údajům, zejména právo žádat po nás informaci o zpracování svých osobních údajů</w:t>
      </w:r>
    </w:p>
    <w:p w14:paraId="2575A555" w14:textId="77777777" w:rsidR="006E29E9" w:rsidRDefault="006E29E9" w:rsidP="006E29E9">
      <w:pPr>
        <w:pStyle w:val="Odstavecseseznamem"/>
        <w:numPr>
          <w:ilvl w:val="0"/>
          <w:numId w:val="3"/>
        </w:numPr>
      </w:pPr>
      <w:r>
        <w:t>právo na opravu osobních údajů, pokud jsou údaje vedeny nepřesně</w:t>
      </w:r>
    </w:p>
    <w:p w14:paraId="2D546879" w14:textId="77777777" w:rsidR="006E29E9" w:rsidRDefault="006E29E9" w:rsidP="006E29E9">
      <w:pPr>
        <w:pStyle w:val="Odstavecseseznamem"/>
        <w:numPr>
          <w:ilvl w:val="0"/>
          <w:numId w:val="3"/>
        </w:numPr>
      </w:pPr>
      <w:r>
        <w:t>právo na výmaz osobních údajů („právo být zapomenut“)</w:t>
      </w:r>
    </w:p>
    <w:p w14:paraId="1A38C572" w14:textId="77777777" w:rsidR="006E29E9" w:rsidRDefault="006E29E9" w:rsidP="006E29E9">
      <w:pPr>
        <w:pStyle w:val="Odstavecseseznamem"/>
        <w:numPr>
          <w:ilvl w:val="0"/>
          <w:numId w:val="3"/>
        </w:numPr>
      </w:pPr>
      <w:r>
        <w:t>právo na omezení zpracování osobních údajů</w:t>
      </w:r>
    </w:p>
    <w:p w14:paraId="0EFB77F0" w14:textId="77777777" w:rsidR="006E29E9" w:rsidRDefault="006E29E9" w:rsidP="006E29E9">
      <w:pPr>
        <w:pStyle w:val="Odstavecseseznamem"/>
        <w:numPr>
          <w:ilvl w:val="0"/>
          <w:numId w:val="3"/>
        </w:numPr>
      </w:pPr>
      <w:r>
        <w:t>právo na přenositelnost osobních údajů</w:t>
      </w:r>
    </w:p>
    <w:p w14:paraId="2AE76B01" w14:textId="4A368653" w:rsidR="00570D33" w:rsidRDefault="006E29E9" w:rsidP="006E29E9">
      <w:pPr>
        <w:pStyle w:val="Odstavecseseznamem"/>
        <w:numPr>
          <w:ilvl w:val="0"/>
          <w:numId w:val="3"/>
        </w:numPr>
      </w:pPr>
      <w:r>
        <w:t xml:space="preserve">právo vznést vůči nám námitku proti zpracování osobních údajů, a to kterýmkoliv způsobem uvedeným výše v bodě </w:t>
      </w:r>
      <w:r>
        <w:fldChar w:fldCharType="begin"/>
      </w:r>
      <w:r>
        <w:instrText xml:space="preserve"> REF _Ref128656559 \r \h </w:instrText>
      </w:r>
      <w:r>
        <w:fldChar w:fldCharType="separate"/>
      </w:r>
      <w:r>
        <w:t>2</w:t>
      </w:r>
      <w:r>
        <w:fldChar w:fldCharType="end"/>
      </w:r>
      <w:r>
        <w:t>.</w:t>
      </w:r>
    </w:p>
    <w:p w14:paraId="3A0AFFDB" w14:textId="77777777" w:rsidR="00570D33" w:rsidRDefault="00570D33" w:rsidP="00570D33">
      <w:r>
        <w:t>Vzhledem k tomu, že Vaše osobní údaje pro tento účel zpracováváme na základě Vašeho souhlasu, máte právo Váš souhlas se zpracováním takových osobních údajů kdykoliv odvolat.</w:t>
      </w:r>
    </w:p>
    <w:p w14:paraId="52FA071E" w14:textId="77777777" w:rsidR="006E29E9" w:rsidRDefault="00570D33" w:rsidP="00570D33">
      <w:r>
        <w:t xml:space="preserve">Pokud se domníváte, že zpracování Vašich osobních údajů je v rozporu s právními předpisy, </w:t>
      </w:r>
      <w:r w:rsidR="006E29E9" w:rsidRPr="006E29E9">
        <w:t>máte právo podat stížnost u dozorového úřadu, kterým je</w:t>
      </w:r>
      <w:r w:rsidR="006E29E9">
        <w:t>:</w:t>
      </w:r>
      <w:r w:rsidR="006E29E9" w:rsidRPr="006E29E9">
        <w:t xml:space="preserve"> </w:t>
      </w:r>
    </w:p>
    <w:p w14:paraId="50028492" w14:textId="738E8B05" w:rsidR="00570D33" w:rsidRDefault="00570D33" w:rsidP="00570D33">
      <w:pPr>
        <w:spacing w:after="0"/>
      </w:pPr>
      <w:r>
        <w:t>Úřad pro ochranu osobních údajů</w:t>
      </w:r>
    </w:p>
    <w:p w14:paraId="0BA4A285" w14:textId="77777777" w:rsidR="00570D33" w:rsidRDefault="00570D33" w:rsidP="00570D33">
      <w:pPr>
        <w:spacing w:after="0"/>
      </w:pPr>
      <w:r>
        <w:t>IČO: 708 37 627</w:t>
      </w:r>
    </w:p>
    <w:p w14:paraId="45FB74C0" w14:textId="77777777" w:rsidR="00570D33" w:rsidRDefault="00570D33" w:rsidP="00570D33">
      <w:pPr>
        <w:spacing w:after="0"/>
      </w:pPr>
      <w:r>
        <w:t>se sídlem Pplk. Sochora 27, 170 00 Praha 7</w:t>
      </w:r>
    </w:p>
    <w:p w14:paraId="5ABAB893" w14:textId="2E5E2C31" w:rsidR="00570D33" w:rsidRDefault="00570D33" w:rsidP="00570D33">
      <w:pPr>
        <w:spacing w:after="0"/>
      </w:pPr>
      <w:r>
        <w:t xml:space="preserve">www: </w:t>
      </w:r>
      <w:r w:rsidR="006E29E9" w:rsidRPr="006E29E9">
        <w:t>https://www.uoou.cz</w:t>
      </w:r>
    </w:p>
    <w:p w14:paraId="7CF49951" w14:textId="08583EAC" w:rsidR="006E29E9" w:rsidRDefault="006E29E9" w:rsidP="00570D33">
      <w:pPr>
        <w:spacing w:after="0"/>
      </w:pPr>
      <w:r w:rsidRPr="006E29E9">
        <w:t>e-mailová adresa: posta@uoou.cz</w:t>
      </w:r>
    </w:p>
    <w:p w14:paraId="4847BC8A" w14:textId="77777777" w:rsidR="00570D33" w:rsidRDefault="00570D33" w:rsidP="00570D33"/>
    <w:sectPr w:rsidR="00570D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Luděk Nezmar" w:date="2023-03-02T13:42:00Z" w:initials="LN">
    <w:p w14:paraId="0AA3384A" w14:textId="4AB16955" w:rsidR="000D7A94" w:rsidRDefault="000D7A94">
      <w:pPr>
        <w:pStyle w:val="Textkomente"/>
      </w:pPr>
      <w:r>
        <w:rPr>
          <w:rStyle w:val="Odkaznakoment"/>
        </w:rPr>
        <w:annotationRef/>
      </w:r>
      <w:r>
        <w:t xml:space="preserve">Vložit </w:t>
      </w:r>
      <w:proofErr w:type="spellStart"/>
      <w:r>
        <w:t>url</w:t>
      </w:r>
      <w:proofErr w:type="spellEnd"/>
      <w:r>
        <w:t xml:space="preserve"> podrobné informace o cookies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A338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B264B" w16cex:dateUtc="2023-03-02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A3384A" w16cid:durableId="27AB26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122"/>
    <w:multiLevelType w:val="hybridMultilevel"/>
    <w:tmpl w:val="45D8C276"/>
    <w:lvl w:ilvl="0" w:tplc="D2DA79F4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spacing w:val="0"/>
        <w:kern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4DB9"/>
    <w:multiLevelType w:val="hybridMultilevel"/>
    <w:tmpl w:val="B144075A"/>
    <w:lvl w:ilvl="0" w:tplc="326C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145A2"/>
    <w:multiLevelType w:val="hybridMultilevel"/>
    <w:tmpl w:val="49F0F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335B"/>
    <w:multiLevelType w:val="hybridMultilevel"/>
    <w:tmpl w:val="D2AE0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47604">
    <w:abstractNumId w:val="0"/>
  </w:num>
  <w:num w:numId="2" w16cid:durableId="1500660171">
    <w:abstractNumId w:val="1"/>
  </w:num>
  <w:num w:numId="3" w16cid:durableId="2024087663">
    <w:abstractNumId w:val="2"/>
  </w:num>
  <w:num w:numId="4" w16cid:durableId="18049584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děk Nezmar">
    <w15:presenceInfo w15:providerId="None" w15:userId="Luděk Nez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33"/>
    <w:rsid w:val="000D7A94"/>
    <w:rsid w:val="00135116"/>
    <w:rsid w:val="00570D33"/>
    <w:rsid w:val="006E29E9"/>
    <w:rsid w:val="007D5E6C"/>
    <w:rsid w:val="00C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92E0"/>
  <w15:chartTrackingRefBased/>
  <w15:docId w15:val="{DC44DD57-B455-43C8-A79A-6C6D65B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07E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8007E"/>
    <w:pPr>
      <w:keepNext/>
      <w:keepLines/>
      <w:numPr>
        <w:numId w:val="1"/>
      </w:numPr>
      <w:spacing w:before="360" w:after="0"/>
      <w:ind w:left="426" w:hanging="43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0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0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styleId="Hypertextovodkaz">
    <w:name w:val="Hyperlink"/>
    <w:basedOn w:val="Standardnpsmoodstavce"/>
    <w:uiPriority w:val="99"/>
    <w:unhideWhenUsed/>
    <w:rsid w:val="00C800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007E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C800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007E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007E"/>
    <w:rPr>
      <w:rFonts w:asciiTheme="majorHAnsi" w:eastAsiaTheme="majorEastAsia" w:hAnsiTheme="majorHAnsi" w:cstheme="majorBidi"/>
      <w:i/>
      <w:iCs/>
      <w:color w:val="2F5496" w:themeColor="accent1" w:themeShade="BF"/>
      <w:lang w:val="cs-CZ"/>
    </w:rPr>
  </w:style>
  <w:style w:type="paragraph" w:styleId="Odstavecseseznamem">
    <w:name w:val="List Paragraph"/>
    <w:basedOn w:val="Normln"/>
    <w:uiPriority w:val="34"/>
    <w:qFormat/>
    <w:rsid w:val="006E29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7A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A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A94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A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A94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81E6-B290-49F4-B45B-75D272EC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1049</Words>
  <Characters>7134</Characters>
  <Application>Microsoft Office Word</Application>
  <DocSecurity>0</DocSecurity>
  <Lines>339</Lines>
  <Paragraphs>240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Nezmar</dc:creator>
  <cp:keywords/>
  <dc:description/>
  <cp:lastModifiedBy>Luděk Nezmar</cp:lastModifiedBy>
  <cp:revision>2</cp:revision>
  <dcterms:created xsi:type="dcterms:W3CDTF">2023-03-02T10:27:00Z</dcterms:created>
  <dcterms:modified xsi:type="dcterms:W3CDTF">2023-03-02T12:43:00Z</dcterms:modified>
</cp:coreProperties>
</file>