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55B" w:rsidRDefault="00D02910">
      <w:pPr>
        <w:pStyle w:val="Standard"/>
        <w:widowControl/>
      </w:pPr>
      <w:r>
        <w:rPr>
          <w:rFonts w:ascii="Open Sans" w:hAnsi="Open Sans"/>
          <w:color w:val="000000"/>
          <w:sz w:val="27"/>
          <w:u w:val="single"/>
        </w:rPr>
        <w:t>Vigilie Slavnosti Narození Páně</w:t>
      </w:r>
      <w:r>
        <w:rPr>
          <w:rFonts w:ascii="Open Sans" w:hAnsi="Open Sans"/>
          <w:color w:val="000000"/>
          <w:sz w:val="27"/>
        </w:rPr>
        <w:t xml:space="preserve"> (Štedrý večer)</w:t>
      </w:r>
      <w:r>
        <w:br/>
      </w:r>
      <w:r>
        <w:br/>
      </w:r>
      <w:r>
        <w:rPr>
          <w:sz w:val="28"/>
          <w:szCs w:val="28"/>
        </w:rPr>
        <w:t>Úvod:</w:t>
      </w:r>
    </w:p>
    <w:p w:rsidR="0093155B" w:rsidRDefault="00D02910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+! Všechny vás srdečně vítám v předvečer slavnosti narození Ježíše Krista. Tato slavnost vrcholí zítřejší slavnostní bohoslužbou v tomto kostele, ale tradičně již tímto večerem slavnost začíná, začínají vánoční svátky. Prosím, aby k </w:t>
      </w:r>
      <w:r>
        <w:rPr>
          <w:sz w:val="28"/>
          <w:szCs w:val="28"/>
        </w:rPr>
        <w:t>svatému přijímání přistoupili dnes jen ti, kdo patří do katolické církve, kdo se řádně připravili svátostí smíření, kdo jsou řádně oddáni svátostí manželství a věří v reálnou přítomnost Krista v eucharistii. Jistě, nikdo z nás není dokonalý, proto před spo</w:t>
      </w:r>
      <w:r>
        <w:rPr>
          <w:sz w:val="28"/>
          <w:szCs w:val="28"/>
        </w:rPr>
        <w:t xml:space="preserve">lečnou modlitbou poprosme o dar největší – o odpuštění hříchů...  </w:t>
      </w:r>
    </w:p>
    <w:p w:rsidR="0093155B" w:rsidRDefault="00D02910">
      <w:pPr>
        <w:pStyle w:val="Standard"/>
        <w:widowControl/>
      </w:pPr>
      <w:r>
        <w:rPr>
          <w:sz w:val="28"/>
          <w:szCs w:val="28"/>
        </w:rPr>
        <w:t xml:space="preserve">Vyznávám se...  Pane smiluj se...   Sláva... </w:t>
      </w:r>
      <w:r>
        <w:t>(</w:t>
      </w:r>
      <w:r>
        <w:rPr>
          <w:rFonts w:ascii="Arial CE" w:hAnsi="Arial CE"/>
          <w:color w:val="D60101"/>
        </w:rPr>
        <w:t>Při slovech Skrze Ducha svatého ... stal se člověkem, se klečí.</w:t>
      </w:r>
      <w:r>
        <w:t xml:space="preserve"> )</w:t>
      </w:r>
    </w:p>
    <w:p w:rsidR="0093155B" w:rsidRDefault="00D02910">
      <w:pPr>
        <w:pStyle w:val="Nadpis4"/>
        <w:widowControl/>
        <w:rPr>
          <w:rFonts w:ascii="Arial CE" w:hAnsi="Arial CE" w:hint="eastAsia"/>
          <w:color w:val="D60101"/>
          <w:sz w:val="28"/>
          <w:szCs w:val="28"/>
        </w:rPr>
      </w:pPr>
      <w:r>
        <w:rPr>
          <w:rFonts w:ascii="Arial CE" w:hAnsi="Arial CE"/>
          <w:color w:val="D60101"/>
          <w:sz w:val="28"/>
          <w:szCs w:val="28"/>
        </w:rPr>
        <w:t xml:space="preserve">Vstupní modlitba                                                             </w:t>
      </w:r>
      <w:r>
        <w:rPr>
          <w:rFonts w:ascii="Arial CE" w:hAnsi="Arial CE"/>
          <w:color w:val="D60101"/>
          <w:sz w:val="28"/>
          <w:szCs w:val="28"/>
        </w:rPr>
        <w:t xml:space="preserve">                                                         </w:t>
      </w:r>
      <w:r>
        <w:rPr>
          <w:rFonts w:ascii="Arial CE" w:hAnsi="Arial CE"/>
          <w:b w:val="0"/>
          <w:color w:val="000000"/>
          <w:sz w:val="28"/>
          <w:szCs w:val="28"/>
        </w:rPr>
        <w:t>Dopřáváš nám, Bože, abychom každý rok s radostí očekávali slavnost našeho vykoupení a vítali tvého Syna jako Vykupitele všeho lidstva;                                                  pomáhej nám, ať</w:t>
      </w:r>
      <w:r>
        <w:rPr>
          <w:rFonts w:ascii="Arial CE" w:hAnsi="Arial CE"/>
          <w:b w:val="0"/>
          <w:color w:val="000000"/>
          <w:sz w:val="28"/>
          <w:szCs w:val="28"/>
        </w:rPr>
        <w:t xml:space="preserve"> věrně plníme tvou vůli, abychom se nemuseli bát,                                     až ho uvidíme přicházet jako Soudce.                                                                                                                 Neboť on s tebou v je</w:t>
      </w:r>
      <w:r>
        <w:rPr>
          <w:rFonts w:ascii="Arial CE" w:hAnsi="Arial CE"/>
          <w:b w:val="0"/>
          <w:color w:val="000000"/>
          <w:sz w:val="28"/>
          <w:szCs w:val="28"/>
        </w:rPr>
        <w:t>dnotě Ducha svatého žije a kraluje na věky věků. Amen...</w:t>
      </w:r>
    </w:p>
    <w:p w:rsidR="0093155B" w:rsidRDefault="0093155B">
      <w:pPr>
        <w:pStyle w:val="Standard"/>
        <w:widowControl/>
        <w:rPr>
          <w:sz w:val="12"/>
          <w:szCs w:val="12"/>
        </w:rPr>
      </w:pPr>
    </w:p>
    <w:p w:rsidR="0093155B" w:rsidRDefault="00D02910">
      <w:pPr>
        <w:pStyle w:val="Standard"/>
        <w:widowControl/>
      </w:pPr>
      <w:r>
        <w:t>(</w:t>
      </w:r>
      <w:r>
        <w:rPr>
          <w:rFonts w:ascii="Open Sans" w:hAnsi="Open Sans"/>
          <w:color w:val="000000"/>
          <w:sz w:val="27"/>
        </w:rPr>
        <w:t>Tyto texty lze pro lepší pochopení přečíst před lekcí z Písma sv.)</w:t>
      </w:r>
      <w:r>
        <w:br/>
      </w:r>
      <w:r>
        <w:br/>
      </w:r>
      <w:r>
        <w:rPr>
          <w:rFonts w:ascii="Open Sans" w:hAnsi="Open Sans"/>
          <w:color w:val="000000"/>
          <w:sz w:val="27"/>
        </w:rPr>
        <w:t>1. čtení Iz 62,1-5</w:t>
      </w:r>
      <w:r>
        <w:br/>
      </w:r>
      <w:r>
        <w:rPr>
          <w:rFonts w:ascii="Open Sans" w:hAnsi="Open Sans"/>
          <w:color w:val="000000"/>
          <w:sz w:val="27"/>
        </w:rPr>
        <w:t>Text 1. čtení nás uvede do doby, kdy se izraelský národ vracel z babylonského zajetí. Byla to doba plná naděje</w:t>
      </w:r>
      <w:r>
        <w:rPr>
          <w:rFonts w:ascii="Open Sans" w:hAnsi="Open Sans"/>
          <w:color w:val="000000"/>
          <w:sz w:val="27"/>
        </w:rPr>
        <w:t xml:space="preserve"> a také velké potvrzení věrnosti Hospodinovy. Neopustil nevěrný národ, nezrušil svá zaslíbení, nenechal ho natrvalo v hanbě. To je ukazováno Izraelitům velmi srozumitelným obrazem - žena, která nezůstane osamělá a opuštěná, která dostane muže, byla zbavena</w:t>
      </w:r>
      <w:r>
        <w:rPr>
          <w:rFonts w:ascii="Open Sans" w:hAnsi="Open Sans"/>
          <w:color w:val="000000"/>
          <w:sz w:val="27"/>
        </w:rPr>
        <w:t xml:space="preserve"> hanby. Podobně se vedlo Izraeli. Pro nás pak je tento čin věrnosti Hospodina dovršen Mariiným mateřstvím a Ježíšovým narozením. Proto se text objevuje ve vánoční liturgii.</w:t>
      </w:r>
      <w:r>
        <w:br/>
      </w:r>
      <w:r>
        <w:br/>
      </w:r>
      <w:r>
        <w:rPr>
          <w:rFonts w:ascii="Open Sans" w:hAnsi="Open Sans"/>
          <w:color w:val="000000"/>
          <w:sz w:val="27"/>
        </w:rPr>
        <w:t>2. čtení Sk 13, 16-17. 22-25</w:t>
      </w:r>
      <w:r>
        <w:br/>
      </w:r>
      <w:r>
        <w:rPr>
          <w:rFonts w:ascii="Open Sans" w:hAnsi="Open Sans"/>
          <w:color w:val="000000"/>
          <w:sz w:val="27"/>
        </w:rPr>
        <w:t>Druhé čtení nás uvádí do života vznikající církve, do</w:t>
      </w:r>
      <w:r>
        <w:rPr>
          <w:rFonts w:ascii="Open Sans" w:hAnsi="Open Sans"/>
          <w:color w:val="000000"/>
          <w:sz w:val="27"/>
        </w:rPr>
        <w:t xml:space="preserve"> okruhu Pavlova misionářského působení. Pavel se snažil Židům ukázat kontinuitu Božího jednání, která příchodem Ježíše - Mesiáše vrcholí. V několika slovech rekapituluje dějiny Izraele, zvýrazní v nich největší postavu naděje - krále Davida - a Ježíše ozna</w:t>
      </w:r>
      <w:r>
        <w:rPr>
          <w:rFonts w:ascii="Open Sans" w:hAnsi="Open Sans"/>
          <w:color w:val="000000"/>
          <w:sz w:val="27"/>
        </w:rPr>
        <w:t>čí za Davidova potomka. To bylo pro Izraelity nejvýraznější zvěstování skutečnosti, že Ježíš je od Boha přišlý Mesiáš, potomek Davidův. Pavel ovšem nezapomíná ani na nesmírně populární postavu, totiž na Jan Křtitele a výrazně ho označuje za předchůdce, kte</w:t>
      </w:r>
      <w:r>
        <w:rPr>
          <w:rFonts w:ascii="Open Sans" w:hAnsi="Open Sans"/>
          <w:color w:val="000000"/>
          <w:sz w:val="27"/>
        </w:rPr>
        <w:t>rý není Mesiášem.</w:t>
      </w:r>
      <w:r>
        <w:br/>
      </w:r>
      <w:r>
        <w:lastRenderedPageBreak/>
        <w:br/>
      </w:r>
      <w:r>
        <w:rPr>
          <w:rFonts w:ascii="Open Sans" w:hAnsi="Open Sans"/>
          <w:color w:val="000000"/>
          <w:sz w:val="27"/>
        </w:rPr>
        <w:t>Evangelium Mt 1, 1-25</w:t>
      </w:r>
      <w:r>
        <w:br/>
      </w:r>
      <w:r>
        <w:rPr>
          <w:rFonts w:ascii="Open Sans" w:hAnsi="Open Sans"/>
          <w:color w:val="000000"/>
          <w:sz w:val="27"/>
        </w:rPr>
        <w:t xml:space="preserve">Kdo zná Starý zákon ví, kolik nadějí a zklamání, dobra a zla a mnohdy velmi spletitých dějů skrývá ta dlouhá řada jmen rodokmenu, zahrnující celé epochy.  V tom všem se odehrává drama Boží záchrany lidstva od zmaru </w:t>
      </w:r>
      <w:r>
        <w:rPr>
          <w:rFonts w:ascii="Open Sans" w:hAnsi="Open Sans"/>
          <w:color w:val="000000"/>
          <w:sz w:val="27"/>
        </w:rPr>
        <w:t xml:space="preserve">hříchu a věčné smrti. Nikdo z těch, kteří jsou v rodokmenu jmenováni, není dokonalý. A ani lidé tak svatí, jako jsou Josef a Maria, nejsou schopni viny odstranit. Ale všichni - i ti nedokonalí, i ti svatí, patří do Božího plánu a jsou schopni v něm sehrát </w:t>
      </w:r>
      <w:r>
        <w:rPr>
          <w:rFonts w:ascii="Open Sans" w:hAnsi="Open Sans"/>
          <w:color w:val="000000"/>
          <w:sz w:val="27"/>
        </w:rPr>
        <w:t>svou důležitou roli. A to všechno se děje proto, aby se naplnilo slovo proroků o záchraně lidstva Bohem skrze Mesiáše.</w:t>
      </w:r>
      <w:r>
        <w:br/>
      </w:r>
      <w:r>
        <w:br/>
      </w:r>
      <w:r>
        <w:rPr>
          <w:rFonts w:ascii="Open Sans" w:hAnsi="Open Sans"/>
          <w:color w:val="000000"/>
          <w:sz w:val="27"/>
        </w:rPr>
        <w:t>K úvaze (po evangeliu)</w:t>
      </w:r>
      <w:r>
        <w:br/>
      </w:r>
      <w:r>
        <w:rPr>
          <w:rFonts w:ascii="Open Sans" w:hAnsi="Open Sans"/>
          <w:color w:val="000000"/>
          <w:sz w:val="27"/>
        </w:rPr>
        <w:t xml:space="preserve">Zamysleme se maličko nad tím, proč slavíme vánoce – tedy slavnost narození Ježíše Krista. V lidských </w:t>
      </w:r>
      <w:r>
        <w:rPr>
          <w:rFonts w:ascii="Open Sans" w:hAnsi="Open Sans"/>
          <w:color w:val="000000"/>
          <w:sz w:val="27"/>
        </w:rPr>
        <w:t>dějinách se děje mnohé, ale jisté je, že se v nich také vrší hříchy. A my lidé nejsme schopni hříchy v dějinách likvidovat a zlikvidovat. To platí pořád. Víš, co je odpuštění, kterým může Ježíš zvítězit nad hříchem v tobě? Víš, jak se mění působení člověka</w:t>
      </w:r>
      <w:r>
        <w:rPr>
          <w:rFonts w:ascii="Open Sans" w:hAnsi="Open Sans"/>
          <w:color w:val="000000"/>
          <w:sz w:val="27"/>
        </w:rPr>
        <w:t xml:space="preserve"> na okolí, když je zla, výčitek svědomí, strachu, či nedůvěry zbaven? Dovedeš uvidět, že Ježíš, díky odpuštění, které přináší, tě uvádí do života, po němž toužíš - po němž podvědomě touží každý? Do života čisté lásky, pokojného soužití? Že je to vlastně te</w:t>
      </w:r>
      <w:r>
        <w:rPr>
          <w:rFonts w:ascii="Open Sans" w:hAnsi="Open Sans"/>
          <w:color w:val="000000"/>
          <w:sz w:val="27"/>
        </w:rPr>
        <w:t>n nejlepší dar?</w:t>
      </w:r>
    </w:p>
    <w:p w:rsidR="0093155B" w:rsidRDefault="00D02910">
      <w:pPr>
        <w:pStyle w:val="Standard"/>
        <w:widowControl/>
      </w:pPr>
      <w:r>
        <w:rPr>
          <w:rFonts w:ascii="Open Sans" w:hAnsi="Open Sans"/>
          <w:color w:val="000000"/>
          <w:sz w:val="27"/>
        </w:rPr>
        <w:t xml:space="preserve">Před Kristovým tajemstvím se objevují první lidé, kteří zastupují budoucí církev. Mezi nimi nenacházíme mocné a pyšné lidi či soběstačné intelektuály, ale chudé a opovrhované pastýře, dále Marii, která porodila v jeskyni, a prostého tesaře </w:t>
      </w:r>
      <w:r>
        <w:rPr>
          <w:rFonts w:ascii="Open Sans" w:hAnsi="Open Sans"/>
          <w:color w:val="000000"/>
          <w:sz w:val="27"/>
        </w:rPr>
        <w:t xml:space="preserve">Josefa. Právě takoví lidé budou privilegovanými posluchači Ježíšových slov.   Tito chudí mají schopnost "uchovat všechny ty věci v srdci a rozvažovat o nich". Oni jsou schopni čisté chvály a oslavy Boha - "velebili a chválili Boha za všechno, co slyšeli a </w:t>
      </w:r>
      <w:r>
        <w:rPr>
          <w:rFonts w:ascii="Open Sans" w:hAnsi="Open Sans"/>
          <w:color w:val="000000"/>
          <w:sz w:val="27"/>
        </w:rPr>
        <w:t>viděli". Oni nesou typické rysy pravého Kristova učedníka, který slyší Boží slovo, rozvažuje o něm a předává jej ostatním jako radostnou zvěst. Tato radost není povrchní, proto vám všem přeji radost nepomíjející, kterou obdrží každý, kdo Ježíše přijme do s</w:t>
      </w:r>
      <w:r>
        <w:rPr>
          <w:rFonts w:ascii="Open Sans" w:hAnsi="Open Sans"/>
          <w:color w:val="000000"/>
          <w:sz w:val="27"/>
        </w:rPr>
        <w:t xml:space="preserve">vého života. Pokojné svátky! </w:t>
      </w:r>
      <w:r>
        <w:t xml:space="preserve"> </w:t>
      </w:r>
    </w:p>
    <w:p w:rsidR="0093155B" w:rsidRDefault="0093155B">
      <w:pPr>
        <w:pStyle w:val="Standard"/>
        <w:widowControl/>
        <w:rPr>
          <w:sz w:val="12"/>
          <w:szCs w:val="12"/>
        </w:rPr>
      </w:pPr>
    </w:p>
    <w:p w:rsidR="0093155B" w:rsidRDefault="00D02910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Věřím...</w:t>
      </w:r>
    </w:p>
    <w:p w:rsidR="0093155B" w:rsidRDefault="0093155B">
      <w:pPr>
        <w:pStyle w:val="Standard"/>
        <w:widowControl/>
        <w:rPr>
          <w:sz w:val="12"/>
          <w:szCs w:val="12"/>
        </w:rPr>
      </w:pPr>
    </w:p>
    <w:p w:rsidR="0093155B" w:rsidRDefault="00D02910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(rozprostřít korporál, přenesení Eucharistie na obětní stůl, Otče náš, Beránku Boží, pozdravení pokoje, svaté přijínání)</w:t>
      </w:r>
    </w:p>
    <w:p w:rsidR="0093155B" w:rsidRDefault="00D02910">
      <w:pPr>
        <w:pStyle w:val="Nadpis4"/>
        <w:widowControl/>
        <w:rPr>
          <w:rFonts w:ascii="Arial CE" w:hAnsi="Arial CE" w:hint="eastAsia"/>
          <w:color w:val="D60101"/>
          <w:sz w:val="26"/>
          <w:szCs w:val="26"/>
        </w:rPr>
      </w:pPr>
      <w:r>
        <w:rPr>
          <w:rFonts w:ascii="Arial CE" w:hAnsi="Arial CE"/>
          <w:color w:val="D60101"/>
          <w:sz w:val="26"/>
          <w:szCs w:val="26"/>
        </w:rPr>
        <w:t xml:space="preserve">Antifona k přijímání </w:t>
      </w:r>
      <w:r>
        <w:rPr>
          <w:rFonts w:ascii="Arial CE" w:hAnsi="Arial CE"/>
          <w:b w:val="0"/>
          <w:color w:val="000000"/>
          <w:sz w:val="26"/>
          <w:szCs w:val="26"/>
        </w:rPr>
        <w:t>Zjeví se Hospodinova velebnost a každý tvor uzří Boží spásu.</w:t>
      </w:r>
    </w:p>
    <w:p w:rsidR="0093155B" w:rsidRDefault="00D02910">
      <w:pPr>
        <w:pStyle w:val="Nadpis4"/>
        <w:widowControl/>
        <w:rPr>
          <w:color w:val="D60101"/>
          <w:sz w:val="28"/>
          <w:szCs w:val="28"/>
        </w:rPr>
      </w:pPr>
      <w:r>
        <w:rPr>
          <w:rFonts w:ascii="Arial CE" w:hAnsi="Arial CE"/>
          <w:color w:val="D60101"/>
          <w:sz w:val="28"/>
          <w:szCs w:val="28"/>
        </w:rPr>
        <w:t>Modlitba po</w:t>
      </w:r>
      <w:r>
        <w:rPr>
          <w:rFonts w:ascii="Arial CE" w:hAnsi="Arial CE"/>
          <w:color w:val="D60101"/>
          <w:sz w:val="28"/>
          <w:szCs w:val="28"/>
        </w:rPr>
        <w:t xml:space="preserve"> přijímání                                                                                                               </w:t>
      </w:r>
      <w:r>
        <w:rPr>
          <w:rFonts w:ascii="Arial CE" w:hAnsi="Arial CE"/>
          <w:b w:val="0"/>
          <w:color w:val="000000"/>
          <w:sz w:val="28"/>
          <w:szCs w:val="28"/>
        </w:rPr>
        <w:t xml:space="preserve">Přijali jsme, Bože, svátost těla a krve tvého Syna a prosíme tě:                                                </w:t>
      </w:r>
      <w:r>
        <w:rPr>
          <w:rFonts w:ascii="Arial CE" w:hAnsi="Arial CE"/>
          <w:b w:val="0"/>
          <w:color w:val="000000"/>
          <w:sz w:val="28"/>
          <w:szCs w:val="28"/>
        </w:rPr>
        <w:lastRenderedPageBreak/>
        <w:t>ať oslavou jeho narozen</w:t>
      </w:r>
      <w:r>
        <w:rPr>
          <w:rFonts w:ascii="Arial CE" w:hAnsi="Arial CE"/>
          <w:b w:val="0"/>
          <w:color w:val="000000"/>
          <w:sz w:val="28"/>
          <w:szCs w:val="28"/>
        </w:rPr>
        <w:t>í načerpáme novou sílu.                                                                Neboť on s tebou žije a kraluje na věky věků. Amen.</w:t>
      </w:r>
    </w:p>
    <w:p w:rsidR="0093155B" w:rsidRDefault="00D02910">
      <w:pPr>
        <w:pStyle w:val="Standard"/>
        <w:widowControl/>
        <w:rPr>
          <w:sz w:val="12"/>
          <w:szCs w:val="12"/>
        </w:rPr>
      </w:pPr>
      <w:r>
        <w:rPr>
          <w:sz w:val="12"/>
          <w:szCs w:val="12"/>
        </w:rPr>
        <w:t>---------------------------------------------------------------------------------------------------------------------</w:t>
      </w:r>
      <w:r>
        <w:rPr>
          <w:sz w:val="12"/>
          <w:szCs w:val="12"/>
        </w:rPr>
        <w:t>--------------------------------------------------------------------------------------------------------</w:t>
      </w:r>
    </w:p>
    <w:p w:rsidR="0093155B" w:rsidRDefault="00D02910">
      <w:pPr>
        <w:pStyle w:val="Standard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Ohlášky:</w:t>
      </w:r>
    </w:p>
    <w:p w:rsidR="0093155B" w:rsidRDefault="00D02910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Zítra je Slavnost Narození Páně, mše svatá bude zde v 11hodin a 15 minut.</w:t>
      </w:r>
    </w:p>
    <w:p w:rsidR="0093155B" w:rsidRDefault="00D02910">
      <w:pPr>
        <w:pStyle w:val="Standard"/>
        <w:widowControl/>
        <w:rPr>
          <w:sz w:val="12"/>
          <w:szCs w:val="12"/>
        </w:rPr>
      </w:pPr>
      <w:r>
        <w:rPr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93155B" w:rsidRDefault="00D02910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Dej nám Bože své požehnání, chraň</w:t>
      </w:r>
      <w:r>
        <w:rPr>
          <w:sz w:val="28"/>
          <w:szCs w:val="28"/>
        </w:rPr>
        <w:t xml:space="preserve"> nás ode všeho zlého a přiveď nás do života věčného, amen!</w:t>
      </w:r>
    </w:p>
    <w:p w:rsidR="0093155B" w:rsidRDefault="0093155B">
      <w:pPr>
        <w:pStyle w:val="Standard"/>
        <w:widowControl/>
        <w:rPr>
          <w:sz w:val="28"/>
          <w:szCs w:val="28"/>
        </w:rPr>
      </w:pPr>
    </w:p>
    <w:sectPr w:rsidR="0093155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910" w:rsidRDefault="00D02910">
      <w:r>
        <w:separator/>
      </w:r>
    </w:p>
  </w:endnote>
  <w:endnote w:type="continuationSeparator" w:id="0">
    <w:p w:rsidR="00D02910" w:rsidRDefault="00D0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910" w:rsidRDefault="00D02910">
      <w:r>
        <w:rPr>
          <w:color w:val="000000"/>
        </w:rPr>
        <w:separator/>
      </w:r>
    </w:p>
  </w:footnote>
  <w:footnote w:type="continuationSeparator" w:id="0">
    <w:p w:rsidR="00D02910" w:rsidRDefault="00D0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155B"/>
    <w:rsid w:val="0093155B"/>
    <w:rsid w:val="00940E4D"/>
    <w:rsid w:val="00D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F3326-A3D1-41AB-838E-8E0D77B9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2023-01-17T06:42:00Z</dcterms:created>
  <dcterms:modified xsi:type="dcterms:W3CDTF">2023-01-17T06:42:00Z</dcterms:modified>
</cp:coreProperties>
</file>