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5DD" w:rsidRDefault="006B1ADF">
      <w:pPr>
        <w:pStyle w:val="Textbody"/>
        <w:rPr>
          <w:sz w:val="30"/>
          <w:szCs w:val="30"/>
        </w:rPr>
      </w:pPr>
      <w:r>
        <w:rPr>
          <w:sz w:val="30"/>
          <w:szCs w:val="30"/>
          <w:u w:val="single"/>
        </w:rPr>
        <w:t>Křest Páně</w:t>
      </w:r>
      <w:r>
        <w:rPr>
          <w:sz w:val="30"/>
          <w:szCs w:val="30"/>
        </w:rPr>
        <w:t xml:space="preserve"> - Cyklus C</w:t>
      </w:r>
    </w:p>
    <w:p w:rsidR="007D25DD" w:rsidRDefault="006B1ADF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VST. ANTIFONA   Když byl Pán Ježíš pokřtěn, otevřelo se nebe, objevil se nad ním Duch svatý jako holubice a ozval se hlas Otce: „To je můj milovaný Syn, v něm jsem si zalíbil.“</w:t>
      </w:r>
    </w:p>
    <w:p w:rsidR="007D25DD" w:rsidRDefault="006B1ADF">
      <w:pPr>
        <w:pStyle w:val="Textbody"/>
        <w:spacing w:before="58" w:after="58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Úvod: </w:t>
      </w:r>
      <w:r>
        <w:rPr>
          <w:sz w:val="30"/>
          <w:szCs w:val="30"/>
        </w:rPr>
        <w:t xml:space="preserve"> Ve jménu... Svátek Křtu Páně uzavírá vánoční dobu, která nám</w:t>
      </w:r>
      <w:r>
        <w:rPr>
          <w:sz w:val="30"/>
          <w:szCs w:val="30"/>
        </w:rPr>
        <w:t xml:space="preserve"> připomíná, že Bůh se v Ježíši zjevil celému světu. On na sebe bere naše hříchy, jak symbolicky naznačuje jeho sestoupení do Jordánu. Každý člověk by měl být na základě víry v Ježíše pokřtěn, tedy omyt od hříchu. Poprosme na začátku dnešní bohoslužby za da</w:t>
      </w:r>
      <w:r>
        <w:rPr>
          <w:sz w:val="30"/>
          <w:szCs w:val="30"/>
        </w:rPr>
        <w:t>r čistého srdce...          Pane smiluj se...  Sláva...</w:t>
      </w:r>
    </w:p>
    <w:p w:rsidR="007D25DD" w:rsidRDefault="006B1ADF">
      <w:pPr>
        <w:pStyle w:val="Textbody"/>
        <w:spacing w:after="62"/>
        <w:rPr>
          <w:sz w:val="30"/>
          <w:szCs w:val="30"/>
        </w:rPr>
      </w:pPr>
      <w:bookmarkStart w:id="0" w:name="modlitba1"/>
      <w:bookmarkEnd w:id="0"/>
      <w:r>
        <w:rPr>
          <w:sz w:val="26"/>
          <w:szCs w:val="26"/>
        </w:rPr>
        <w:t>VSTUPNÍ MODLITBA</w:t>
      </w:r>
      <w:r>
        <w:rPr>
          <w:sz w:val="30"/>
          <w:szCs w:val="30"/>
        </w:rPr>
        <w:t xml:space="preserve">                                                                                                            Všemohoucí, věčný Bože, tys slavnostně prohlásil, že Kristus je tvůj        </w:t>
      </w:r>
      <w:r>
        <w:rPr>
          <w:sz w:val="30"/>
          <w:szCs w:val="30"/>
        </w:rPr>
        <w:t xml:space="preserve">                                  milovaný Syn, když na něj při křtu v řece Jordánu sestoupil Duch svatý;                                                      dej, ať všichni, které jsi přijal za syny a dal jim nový život z vody                            </w:t>
      </w:r>
      <w:r>
        <w:rPr>
          <w:sz w:val="30"/>
          <w:szCs w:val="30"/>
        </w:rPr>
        <w:t xml:space="preserve">                       a z Ducha svatého, zůstávají v tvé lásce. Skrze tvého Syna…</w:t>
      </w:r>
    </w:p>
    <w:p w:rsidR="007D25DD" w:rsidRDefault="006B1ADF">
      <w:pPr>
        <w:pStyle w:val="Textbody"/>
        <w:spacing w:after="4"/>
        <w:rPr>
          <w:sz w:val="30"/>
          <w:szCs w:val="30"/>
        </w:rPr>
      </w:pPr>
      <w:bookmarkStart w:id="1" w:name="kzamysleni"/>
      <w:bookmarkEnd w:id="1"/>
      <w:r>
        <w:rPr>
          <w:sz w:val="26"/>
          <w:szCs w:val="26"/>
        </w:rPr>
        <w:t>K ZAMYŠLENÍ</w:t>
      </w:r>
      <w:r>
        <w:rPr>
          <w:sz w:val="30"/>
          <w:szCs w:val="30"/>
        </w:rPr>
        <w:t xml:space="preserve">  </w:t>
      </w:r>
    </w:p>
    <w:p w:rsidR="007D25DD" w:rsidRDefault="006B1ADF">
      <w:pPr>
        <w:pStyle w:val="Textbody"/>
        <w:spacing w:after="4"/>
        <w:rPr>
          <w:sz w:val="30"/>
          <w:szCs w:val="30"/>
        </w:rPr>
      </w:pPr>
      <w:r>
        <w:rPr>
          <w:sz w:val="30"/>
          <w:szCs w:val="30"/>
        </w:rPr>
        <w:t>Liturgická doba nás každoročně vede postupně jednotlivými etapami Ježíšova života – od narození až k nanebevstoupení. Na konci krátké vánoční doby možná příliš</w:t>
      </w:r>
      <w:r>
        <w:rPr>
          <w:sz w:val="30"/>
          <w:szCs w:val="30"/>
        </w:rPr>
        <w:t xml:space="preserve"> rychle navazuje počátek veřejného vystoupení. Evangelia nerozebírají dobu mezi dětstvím a Ježíšovou dospělostí. Narození a zahájení veřejné činnosti spojuje skutečnost „počátku“. Stojíme na počátku hlásání evangelia. Co bylo prvním impulsem? Poslání. Ježí</w:t>
      </w:r>
      <w:r>
        <w:rPr>
          <w:sz w:val="30"/>
          <w:szCs w:val="30"/>
        </w:rPr>
        <w:t>š je nebeským Otcem vyslán zvěstovat záchranu, ukázat, kdo Bůh je a jak člověka miluje. Celé dílo záchrany je společný projekt Nejsvětější Trojice. Všichni synoptici (Mt, Mk, Lk) uvádějí scénu Ježíšova křtu. Jde tedy o zásadní skutečnost. Jan správně uvádí</w:t>
      </w:r>
      <w:r>
        <w:rPr>
          <w:sz w:val="30"/>
          <w:szCs w:val="30"/>
        </w:rPr>
        <w:t>, že Ježíš nepřijímá křest jako znamení obrácení či pokání za vlastní hříchy. Vždyť on jediný je bez hříchu! Pán takto zahajuje svoji misi záchrany a své veřejné vystoupení! Protože se zde objevuje celá Nejsvětější Trojice, bude tedy také dílo záchrany díl</w:t>
      </w:r>
      <w:r>
        <w:rPr>
          <w:sz w:val="30"/>
          <w:szCs w:val="30"/>
        </w:rPr>
        <w:t>em celé Trojice. Dnes máme vzácnou příležitost zahlédnout podstatu evangelia. Bůh Otec miluje svého Syna a je to jejich vzájemná láska, která ukazuje, že Bůh touží být mezi lidmi, v jejich světě protkaném obtížemi,</w:t>
      </w:r>
    </w:p>
    <w:p w:rsidR="007D25DD" w:rsidRDefault="006B1ADF">
      <w:pPr>
        <w:pStyle w:val="Textbody"/>
        <w:spacing w:after="4"/>
        <w:rPr>
          <w:sz w:val="30"/>
          <w:szCs w:val="30"/>
        </w:rPr>
      </w:pPr>
      <w:r>
        <w:rPr>
          <w:sz w:val="30"/>
          <w:szCs w:val="30"/>
        </w:rPr>
        <w:t xml:space="preserve">a právě uprostřed něj člověka vykoupit. </w:t>
      </w:r>
      <w:r>
        <w:rPr>
          <w:color w:val="000000"/>
          <w:sz w:val="30"/>
          <w:szCs w:val="30"/>
        </w:rPr>
        <w:t>Dal nám ale svobodnou vůli a díky ní</w:t>
      </w:r>
    </w:p>
    <w:p w:rsidR="007D25DD" w:rsidRDefault="006B1ADF">
      <w:pPr>
        <w:pStyle w:val="Textbody"/>
        <w:spacing w:after="4"/>
        <w:rPr>
          <w:sz w:val="30"/>
          <w:szCs w:val="30"/>
        </w:rPr>
      </w:pPr>
      <w:r>
        <w:rPr>
          <w:color w:val="000000"/>
          <w:sz w:val="30"/>
          <w:szCs w:val="30"/>
        </w:rPr>
        <w:t>si můžeme vybrat, kam náš život bude dennodenně směřovat. Každý člověk je jedinečným dílkem v Božím plánu a zanechá svou konkrétní stopu v dějinách našeho lidstva. Jaká ta stopa bude? Povede k zániku, anebo k životu? J</w:t>
      </w:r>
      <w:r>
        <w:rPr>
          <w:color w:val="000000"/>
          <w:sz w:val="30"/>
          <w:szCs w:val="30"/>
        </w:rPr>
        <w:t>ak vlastně dnes žijeme? Co po nás zůstává a co předáváme dalším generacím?</w:t>
      </w:r>
    </w:p>
    <w:p w:rsidR="007D25DD" w:rsidRDefault="006B1ADF">
      <w:pPr>
        <w:pStyle w:val="Textbody"/>
        <w:spacing w:after="4"/>
        <w:rPr>
          <w:sz w:val="30"/>
          <w:szCs w:val="30"/>
        </w:rPr>
      </w:pPr>
      <w:r>
        <w:rPr>
          <w:color w:val="000000"/>
          <w:sz w:val="30"/>
          <w:szCs w:val="30"/>
        </w:rPr>
        <w:t>Je náš křest pouhou tradicí, nebo jasným přihlášením se ke Kristu a k jeho následování křesťanským stylem života? Kolik lidí jsme přivedli k dobru a ke „spravedlnosti“?</w:t>
      </w:r>
      <w:r>
        <w:rPr>
          <w:sz w:val="30"/>
          <w:szCs w:val="30"/>
        </w:rPr>
        <w:t xml:space="preserve"> Jsme pevně </w:t>
      </w:r>
      <w:r>
        <w:rPr>
          <w:sz w:val="30"/>
          <w:szCs w:val="30"/>
        </w:rPr>
        <w:t>a živelně spojeni s Kristem v jeho křtu na věky?</w:t>
      </w:r>
    </w:p>
    <w:p w:rsidR="007D25DD" w:rsidRDefault="007D25DD">
      <w:pPr>
        <w:pStyle w:val="Textbody"/>
        <w:spacing w:after="4"/>
        <w:rPr>
          <w:sz w:val="18"/>
          <w:szCs w:val="18"/>
        </w:rPr>
      </w:pPr>
    </w:p>
    <w:p w:rsidR="007D25DD" w:rsidRDefault="006B1ADF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Věřím, Příml., Přenes. Euch. Otče náš, Pozdr. Pokoje, Hle Beránek B., Sv. přij.</w:t>
      </w:r>
    </w:p>
    <w:p w:rsidR="007D25DD" w:rsidRDefault="007D25DD">
      <w:pPr>
        <w:pStyle w:val="Textbody"/>
        <w:spacing w:after="4"/>
        <w:rPr>
          <w:sz w:val="26"/>
          <w:szCs w:val="26"/>
        </w:rPr>
      </w:pPr>
    </w:p>
    <w:p w:rsidR="007D25DD" w:rsidRDefault="006B1ADF">
      <w:pPr>
        <w:pStyle w:val="Textbody"/>
        <w:rPr>
          <w:sz w:val="26"/>
          <w:szCs w:val="26"/>
        </w:rPr>
      </w:pPr>
      <w:r>
        <w:rPr>
          <w:sz w:val="22"/>
          <w:szCs w:val="22"/>
        </w:rPr>
        <w:t xml:space="preserve">ANT. K PŘIJ.     </w:t>
      </w:r>
      <w:r>
        <w:rPr>
          <w:sz w:val="26"/>
          <w:szCs w:val="26"/>
        </w:rPr>
        <w:t>Hle, ten, o němž Jan řekl: „Já jsem to viděl a dosvědčuji: To je Syn Boží.“</w:t>
      </w:r>
    </w:p>
    <w:p w:rsidR="007D25DD" w:rsidRDefault="006B1ADF">
      <w:pPr>
        <w:pStyle w:val="Textbody"/>
        <w:rPr>
          <w:sz w:val="30"/>
          <w:szCs w:val="30"/>
        </w:rPr>
      </w:pPr>
      <w:bookmarkStart w:id="2" w:name="modlitbapo"/>
      <w:bookmarkEnd w:id="2"/>
      <w:r>
        <w:rPr>
          <w:sz w:val="30"/>
          <w:szCs w:val="30"/>
        </w:rPr>
        <w:lastRenderedPageBreak/>
        <w:t xml:space="preserve">MODLITBA PO PŘIJÍMÁNÍ          </w:t>
      </w:r>
      <w:r>
        <w:rPr>
          <w:sz w:val="30"/>
          <w:szCs w:val="30"/>
        </w:rPr>
        <w:t xml:space="preserve">                                                                                   Děkujeme ti, Bože, žes nás nasytil svátostným pokrmem, a pokorně tě prosíme: dej, abychom se směli nazývat a skutečně byli tvými dětmi a věrně poslouchali tvého jednorozenéh</w:t>
      </w:r>
      <w:r>
        <w:rPr>
          <w:sz w:val="30"/>
          <w:szCs w:val="30"/>
        </w:rPr>
        <w:t>o Syna. Neboť on s tebou žije a kraluje na věky věků.Amen.</w:t>
      </w:r>
    </w:p>
    <w:p w:rsidR="007D25DD" w:rsidRDefault="006B1ADF">
      <w:pPr>
        <w:pStyle w:val="Textbody"/>
        <w:spacing w:after="4"/>
        <w:rPr>
          <w:sz w:val="30"/>
          <w:szCs w:val="30"/>
        </w:rPr>
      </w:pPr>
      <w:r>
        <w:rPr>
          <w:sz w:val="30"/>
          <w:szCs w:val="30"/>
          <w:u w:val="single"/>
        </w:rPr>
        <w:t>Ohlášky:</w:t>
      </w:r>
      <w:r>
        <w:rPr>
          <w:sz w:val="30"/>
          <w:szCs w:val="30"/>
        </w:rPr>
        <w:t xml:space="preserve"> Bratři a sestry, končí doba vánoční, zítřkem začíná liturgické mezidobí. Ve čtvrtek bude mše svatá v 17h na faře.</w:t>
      </w:r>
    </w:p>
    <w:p w:rsidR="007D25DD" w:rsidRDefault="006B1ADF">
      <w:pPr>
        <w:pStyle w:val="Textbody"/>
        <w:spacing w:after="4"/>
        <w:rPr>
          <w:sz w:val="30"/>
          <w:szCs w:val="30"/>
        </w:rPr>
      </w:pPr>
      <w:r>
        <w:rPr>
          <w:sz w:val="30"/>
          <w:szCs w:val="30"/>
        </w:rPr>
        <w:t>Přeji vám pokojný sváteční den.</w:t>
      </w:r>
    </w:p>
    <w:p w:rsidR="007D25DD" w:rsidRDefault="006B1ADF">
      <w:pPr>
        <w:pStyle w:val="Textbody"/>
        <w:spacing w:after="4"/>
        <w:rPr>
          <w:sz w:val="30"/>
          <w:szCs w:val="30"/>
        </w:rPr>
      </w:pPr>
      <w:r>
        <w:rPr>
          <w:sz w:val="30"/>
          <w:szCs w:val="30"/>
        </w:rPr>
        <w:t xml:space="preserve">Dej nám Bože své požehnání, chraň nás </w:t>
      </w:r>
      <w:r>
        <w:rPr>
          <w:sz w:val="30"/>
          <w:szCs w:val="30"/>
        </w:rPr>
        <w:t>ode všeho zlého a doveď nás do života věčného, amen.</w:t>
      </w:r>
    </w:p>
    <w:sectPr w:rsidR="007D25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1ADF" w:rsidRDefault="006B1ADF">
      <w:r>
        <w:separator/>
      </w:r>
    </w:p>
  </w:endnote>
  <w:endnote w:type="continuationSeparator" w:id="0">
    <w:p w:rsidR="006B1ADF" w:rsidRDefault="006B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1ADF" w:rsidRDefault="006B1ADF">
      <w:r>
        <w:rPr>
          <w:color w:val="000000"/>
        </w:rPr>
        <w:separator/>
      </w:r>
    </w:p>
  </w:footnote>
  <w:footnote w:type="continuationSeparator" w:id="0">
    <w:p w:rsidR="006B1ADF" w:rsidRDefault="006B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25DD"/>
    <w:rsid w:val="006B1ADF"/>
    <w:rsid w:val="006D2552"/>
    <w:rsid w:val="007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2CD9A-15DF-41EC-A119-69B4755D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2023-01-17T06:39:00Z</dcterms:created>
  <dcterms:modified xsi:type="dcterms:W3CDTF">2023-01-17T06:39:00Z</dcterms:modified>
</cp:coreProperties>
</file>