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131" w:rsidRDefault="001A7A73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neděle adventní - Cyklus B</w:t>
      </w:r>
    </w:p>
    <w:p w:rsidR="002F6131" w:rsidRDefault="001A7A73">
      <w:pPr>
        <w:pStyle w:val="Textbody"/>
        <w:rPr>
          <w:sz w:val="26"/>
          <w:szCs w:val="26"/>
        </w:rPr>
      </w:pPr>
      <w:r>
        <w:rPr>
          <w:sz w:val="26"/>
          <w:szCs w:val="26"/>
        </w:rPr>
        <w:t>VST. ANTIFONA     K tobě pozvedám svou duši, Hospodine, můj Bože, v tebe důvěřuji, kéž nejsem zahanben, ať nade mnou nejásají moji nepřátelé. Vždyť nikdo z těch, kdo v tebe doufají, nepadne do hanby.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b/>
          <w:bCs/>
          <w:sz w:val="28"/>
          <w:szCs w:val="28"/>
        </w:rPr>
        <w:t>Úvod:</w:t>
      </w:r>
      <w:r>
        <w:rPr>
          <w:sz w:val="28"/>
          <w:szCs w:val="28"/>
        </w:rPr>
        <w:t xml:space="preserve">   Ve jménu... Bratři a sestry, vstupujeme do nového liturgického roku. Na mnoha místech se dnes při bohoslužbě žehná adventní věnec, symbol vítězného věnce, kterého máme dosáhnout. Místo úkonu kajícnosti dnes požehnáme tento adventní věnec:</w:t>
      </w:r>
    </w:p>
    <w:p w:rsidR="002F6131" w:rsidRDefault="001A7A73">
      <w:pPr>
        <w:pStyle w:val="Standard"/>
        <w:rPr>
          <w:color w:val="000000"/>
          <w:sz w:val="28"/>
        </w:rPr>
      </w:pPr>
      <w:r>
        <w:rPr>
          <w:color w:val="000000"/>
          <w:sz w:val="28"/>
          <w:szCs w:val="28"/>
        </w:rPr>
        <w:t>Věčný Bož</w:t>
      </w:r>
      <w:r>
        <w:rPr>
          <w:color w:val="000000"/>
          <w:sz w:val="28"/>
          <w:szCs w:val="28"/>
        </w:rPr>
        <w:t xml:space="preserve">e, ty znáš touhu lidského srdce, </w:t>
      </w:r>
      <w:r>
        <w:rPr>
          <w:color w:val="000000"/>
          <w:sz w:val="28"/>
        </w:rPr>
        <w:t>dáváš se nám poznat a voláš nás k sobě.</w:t>
      </w:r>
    </w:p>
    <w:p w:rsidR="002F6131" w:rsidRDefault="001A7A73">
      <w:pPr>
        <w:pStyle w:val="Standard"/>
        <w:widowControl/>
        <w:rPr>
          <w:color w:val="000000"/>
          <w:sz w:val="28"/>
        </w:rPr>
      </w:pPr>
      <w:r>
        <w:rPr>
          <w:color w:val="000000"/>
          <w:sz w:val="28"/>
        </w:rPr>
        <w:t xml:space="preserve">Děkujeme ti za to, že nás nenecháváš bez pomoci ale sesíláš nám své světlo a svou spásu. Prosíme, ať je pro nás tento věnec znamením toho, že nám, kteří žijeme v čase, dáváš účast na </w:t>
      </w:r>
      <w:r>
        <w:rPr>
          <w:color w:val="000000"/>
          <w:sz w:val="28"/>
        </w:rPr>
        <w:t>svém věčném životě bez začátku a konce. A svíčky, které na něm budeme rozsvěcovat, ať nám připomínají, žes nám poslal svého Syna</w:t>
      </w:r>
    </w:p>
    <w:p w:rsidR="002F6131" w:rsidRDefault="001A7A73">
      <w:pPr>
        <w:pStyle w:val="Standard"/>
        <w:widowControl/>
        <w:rPr>
          <w:color w:val="000000"/>
          <w:sz w:val="28"/>
        </w:rPr>
      </w:pPr>
      <w:r>
        <w:rPr>
          <w:color w:val="000000"/>
          <w:sz w:val="28"/>
        </w:rPr>
        <w:t>a chceš, abychom ho následovali a žili jako děti světla. Neboť on s tebou žije a kraluje na věky věků.</w:t>
      </w:r>
    </w:p>
    <w:p w:rsidR="002F6131" w:rsidRDefault="001A7A73">
      <w:pPr>
        <w:pStyle w:val="Textbody"/>
        <w:widowControl/>
        <w:rPr>
          <w:color w:val="D60101"/>
        </w:rPr>
      </w:pPr>
      <w:r>
        <w:rPr>
          <w:color w:val="D60101"/>
          <w:sz w:val="28"/>
        </w:rPr>
        <w:t xml:space="preserve">Všichni odpovědí: </w:t>
      </w:r>
      <w:r>
        <w:rPr>
          <w:color w:val="000000"/>
          <w:sz w:val="28"/>
        </w:rPr>
        <w:t xml:space="preserve">Amen. </w:t>
      </w:r>
      <w:r>
        <w:rPr>
          <w:color w:val="000000"/>
          <w:sz w:val="28"/>
        </w:rPr>
        <w:t xml:space="preserve">                                                                                                  </w:t>
      </w:r>
      <w:r>
        <w:rPr>
          <w:color w:val="D60101"/>
          <w:sz w:val="28"/>
        </w:rPr>
        <w:t xml:space="preserve">Následuje rozsvícení první svíčky, pokud není již rozsvícená; žehnající přitom říká: </w:t>
      </w:r>
      <w:r>
        <w:rPr>
          <w:color w:val="000000"/>
          <w:sz w:val="28"/>
        </w:rPr>
        <w:t>Světlo Kristovo.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Nyní se pomodleme za celý nastávající církevní rok, svěř</w:t>
      </w:r>
      <w:r>
        <w:rPr>
          <w:sz w:val="28"/>
          <w:szCs w:val="28"/>
        </w:rPr>
        <w:t>me jej do Božích rukou:      Otče náš...</w:t>
      </w:r>
    </w:p>
    <w:p w:rsidR="002F6131" w:rsidRDefault="001A7A73">
      <w:pPr>
        <w:pStyle w:val="Textbody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(odpadá „Pane smiluj se“ a v celém adventu i „Sláva na výsostech“ a hned následuje vstupní modlitba)</w:t>
      </w:r>
    </w:p>
    <w:p w:rsidR="002F6131" w:rsidRDefault="001A7A73">
      <w:pPr>
        <w:pStyle w:val="Textbody"/>
        <w:rPr>
          <w:sz w:val="28"/>
          <w:szCs w:val="28"/>
        </w:rPr>
      </w:pPr>
      <w:bookmarkStart w:id="0" w:name="modlitba1"/>
      <w:bookmarkEnd w:id="0"/>
      <w:r>
        <w:rPr>
          <w:sz w:val="28"/>
          <w:szCs w:val="28"/>
        </w:rPr>
        <w:t>VSTUPNÍ MODLITBA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Všemohoucí Bože, očekáváme příchod našeho Pána Ježíše Krista a prosíme tě: posiluj naši vůli, ať </w:t>
      </w:r>
      <w:r>
        <w:rPr>
          <w:sz w:val="28"/>
          <w:szCs w:val="28"/>
        </w:rPr>
        <w:t>konáme spravedlivé skutky a připravujeme se na setkání s ním, abychom v den soudu stáli po jeho pravici a vešli do nebeského království.         Neboť on s tebou v jednotě Ducha svatého žije a kraluje po všechny věky věků.</w:t>
      </w:r>
    </w:p>
    <w:p w:rsidR="002F6131" w:rsidRDefault="001A7A73">
      <w:pPr>
        <w:pStyle w:val="Textbody"/>
        <w:rPr>
          <w:sz w:val="28"/>
          <w:szCs w:val="28"/>
        </w:rPr>
      </w:pPr>
      <w:bookmarkStart w:id="1" w:name="kzamysleni"/>
      <w:bookmarkEnd w:id="1"/>
      <w:r>
        <w:rPr>
          <w:sz w:val="28"/>
          <w:szCs w:val="28"/>
        </w:rPr>
        <w:t>K ZAMYŠLENÍ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Máme bdít, říká </w:t>
      </w:r>
      <w:r>
        <w:rPr>
          <w:sz w:val="28"/>
          <w:szCs w:val="28"/>
        </w:rPr>
        <w:t xml:space="preserve">Kristus. Pán může přijít kdykoliv. I když jeho příchod bude vyvrcholením dějin, přijde uprostřed úplně obyčejných věcí. A tak při všem,             co děláme, můžeme očekávat Ježíšův příchod. Tedy jak říkal sv. Ignác z Loyoly:   „Hledat Boha ve všem“. A i </w:t>
      </w:r>
      <w:r>
        <w:rPr>
          <w:sz w:val="28"/>
          <w:szCs w:val="28"/>
        </w:rPr>
        <w:t>když to ještě nebude setkání definitivní, zakusíme přítomnost Pána, který je s námi ve všech všedních záležitostech a činnostech našeho života. Když dva dělají totéž, není to v Božích očích totéž. Jeden bude přijat, druhý zanechán. Pán vidí do našeho srdce</w:t>
      </w:r>
      <w:r>
        <w:rPr>
          <w:sz w:val="28"/>
          <w:szCs w:val="28"/>
        </w:rPr>
        <w:t xml:space="preserve">, záleží mu na tom, kam je naše nitro zaměřeno, po čem doopravdy toužíme. Na tom záleží, kam náš každodenní život směřuje. </w:t>
      </w:r>
      <w:r>
        <w:rPr>
          <w:sz w:val="28"/>
          <w:szCs w:val="28"/>
        </w:rPr>
        <w:t>Advent je časem očekávání, i když v současné atmosféře jde o dobu nesnadnou a náročnou. Pandemie nás může naučit, že Vánoce, na které</w:t>
      </w:r>
      <w:r>
        <w:rPr>
          <w:sz w:val="28"/>
          <w:szCs w:val="28"/>
        </w:rPr>
        <w:t xml:space="preserve"> se máme připravit, nejsou svátky hojnosti, ale v první řadě svátky příchodu Božího Syna do lidské bídy a beznaděje, Světla vstupujícího do temnot. A nakonec jsme zváni bdít, tedy stále si připomínat cíl našeho života – úplné a definitivní setkání s naším </w:t>
      </w:r>
      <w:r>
        <w:rPr>
          <w:sz w:val="28"/>
          <w:szCs w:val="28"/>
        </w:rPr>
        <w:t xml:space="preserve">Pánem. Když máme před očima, k čemu míříme, pak se to každým dnem přibližuje a stává víc a víc </w:t>
      </w:r>
      <w:r>
        <w:rPr>
          <w:sz w:val="28"/>
          <w:szCs w:val="28"/>
        </w:rPr>
        <w:lastRenderedPageBreak/>
        <w:t>realitou našeho života. Advent je dobou „přicházení“ Pána, časem zvláštní milosti. Rozhodněme se letos nabídnout Bohu svůj prostor a čas, aby mohl vstoupit napln</w:t>
      </w:r>
      <w:r>
        <w:rPr>
          <w:sz w:val="28"/>
          <w:szCs w:val="28"/>
        </w:rPr>
        <w:t>o i do našeho všedního života. Ať v našich duších rezonuje v tomto čase adventním Ježíšovo slovo: „Co říkám vám, říkám všem: Bděte!“                                    ...Věřím...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ANTIFONA K PŘIJÍMÁNÍ      Hospodin popřeje dobro a naše země vydá plody.</w:t>
      </w:r>
    </w:p>
    <w:p w:rsidR="002F6131" w:rsidRDefault="001A7A73">
      <w:pPr>
        <w:pStyle w:val="Textbody"/>
        <w:rPr>
          <w:sz w:val="28"/>
          <w:szCs w:val="28"/>
        </w:rPr>
      </w:pPr>
      <w:bookmarkStart w:id="2" w:name="modlitbapo1"/>
      <w:bookmarkEnd w:id="2"/>
      <w:r>
        <w:rPr>
          <w:sz w:val="28"/>
          <w:szCs w:val="28"/>
        </w:rPr>
        <w:t>MOD</w:t>
      </w:r>
      <w:r>
        <w:rPr>
          <w:sz w:val="28"/>
          <w:szCs w:val="28"/>
        </w:rPr>
        <w:t>LITBA PO PŘIJÍMÁNÍ     Prosíme tě, Bože, ať nás účast na Kristově oběti posiluje, abychom se uprostřed světa učili milovat to, co nepomíjí, a drželi se hodnot věčných. Skrze Krista, našeho Pána.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b/>
          <w:bCs/>
          <w:sz w:val="28"/>
          <w:szCs w:val="28"/>
        </w:rPr>
        <w:t>Ohlášky:</w:t>
      </w:r>
      <w:r>
        <w:rPr>
          <w:sz w:val="28"/>
          <w:szCs w:val="28"/>
        </w:rPr>
        <w:t xml:space="preserve">  Pan farář vás zve na první prosincový čtvrtek k ado</w:t>
      </w:r>
      <w:r>
        <w:rPr>
          <w:sz w:val="28"/>
          <w:szCs w:val="28"/>
        </w:rPr>
        <w:t>raci, ke svátosti smíření a na mši sv. Začátek zde v kostele v 17 hodin. Dnešní sbírka je určena pro Misijní dílo, příští neděli na naše bohoslovce, děkujeme. Přeji vám požehnaný advent a celý nový církevní rok.</w:t>
      </w:r>
    </w:p>
    <w:p w:rsidR="002F6131" w:rsidRDefault="001A7A73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Dej nám Bože své požehnání, chraň nás </w:t>
      </w:r>
      <w:r>
        <w:rPr>
          <w:sz w:val="28"/>
          <w:szCs w:val="28"/>
        </w:rPr>
        <w:t>ode všeho zlého a doveď nás do života věčného, amen!</w:t>
      </w:r>
    </w:p>
    <w:p w:rsidR="002F6131" w:rsidRDefault="002F6131">
      <w:pPr>
        <w:pStyle w:val="Textbody"/>
        <w:rPr>
          <w:sz w:val="28"/>
          <w:szCs w:val="28"/>
        </w:rPr>
      </w:pPr>
    </w:p>
    <w:sectPr w:rsidR="002F61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A73" w:rsidRDefault="001A7A73">
      <w:r>
        <w:separator/>
      </w:r>
    </w:p>
  </w:endnote>
  <w:endnote w:type="continuationSeparator" w:id="0">
    <w:p w:rsidR="001A7A73" w:rsidRDefault="001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A73" w:rsidRDefault="001A7A73">
      <w:r>
        <w:rPr>
          <w:color w:val="000000"/>
        </w:rPr>
        <w:separator/>
      </w:r>
    </w:p>
  </w:footnote>
  <w:footnote w:type="continuationSeparator" w:id="0">
    <w:p w:rsidR="001A7A73" w:rsidRDefault="001A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6131"/>
    <w:rsid w:val="001A7A73"/>
    <w:rsid w:val="002F6131"/>
    <w:rsid w:val="008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14AE2-F388-4B93-97F6-84AA22E9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Muchna Petr</dc:creator>
  <cp:lastModifiedBy>Muchna Petr</cp:lastModifiedBy>
  <cp:revision>2</cp:revision>
  <dcterms:created xsi:type="dcterms:W3CDTF">2023-01-11T09:29:00Z</dcterms:created>
  <dcterms:modified xsi:type="dcterms:W3CDTF">2023-01-11T09:29:00Z</dcterms:modified>
</cp:coreProperties>
</file>