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b/>
          <w:bCs/>
        </w:rPr>
        <w:t>Všeobecné obchodní podmínky  Barbora Vranková, Cílkova 638/26 Praha 4, IČO 76108481, kosmetické  služby.</w:t>
      </w:r>
    </w:p>
    <w:p/>
    <w:p>
      <w:pPr>
        <w:jc w:val="both"/>
      </w:pPr>
      <w:r>
        <w:t xml:space="preserve">Tyto Všeobecné obchodní podmínky (dále jen VOP) upravují vztahy, práva a povinnosti mezi kupujícím a prodávajícím v oblasti poskytování služby – KOSMETICKÉ SLUŽBY mezi provozovatelem – Barbora Vranková, </w:t>
      </w:r>
      <w:r>
        <w:rPr>
          <w:rFonts w:hint="default"/>
          <w:lang w:val="cs-CZ"/>
        </w:rPr>
        <w:t xml:space="preserve">Zdislavická724/10 </w:t>
      </w:r>
      <w:r>
        <w:t>Praha 4, IČO 76108481 (dále jen „poskytovatel“) a druhými osobami (dále jen „kupujícími“). Prodávající je provozovatelem kosmetického  salonu.</w:t>
      </w:r>
    </w:p>
    <w:p>
      <w:pPr>
        <w:jc w:val="both"/>
      </w:pPr>
    </w:p>
    <w:p>
      <w:pPr>
        <w:pStyle w:val="4"/>
        <w:numPr>
          <w:ilvl w:val="0"/>
          <w:numId w:val="1"/>
        </w:numPr>
        <w:jc w:val="both"/>
      </w:pPr>
      <w:r>
        <w:t>Základní ustanovení:</w:t>
      </w:r>
    </w:p>
    <w:p>
      <w:pPr>
        <w:ind w:left="360"/>
        <w:jc w:val="both"/>
        <w:rPr>
          <w:rFonts w:hint="default"/>
          <w:lang w:val="cs-CZ"/>
        </w:rPr>
      </w:pPr>
      <w:r>
        <w:t xml:space="preserve"> Tyto VOP tvoří nedílnou součást uzavřené ústní smlouvy o poskytnutí služby. Kupující prohlašuje, že se před poskytnutím kosmetické služby seznámil s jejím obsahem, cenou a souhlasí s ní a dále se seznámil a souhlasí s VOP. Prodávající – poskytovatel služby Barbora Vranková, </w:t>
      </w:r>
      <w:r>
        <w:rPr>
          <w:rFonts w:hint="default"/>
          <w:lang w:val="cs-CZ"/>
        </w:rPr>
        <w:t>Zdislavická 724/10</w:t>
      </w:r>
      <w:r>
        <w:t xml:space="preserve"> Praha 4, IČO 76108481, fyzická osoba podnikající dle živnostenského zákona  je fyzickou osobou – podnikatelem, zabývající se poskytováním kosmetických  služeb. Adresa provozovny je </w:t>
      </w:r>
      <w:r>
        <w:rPr>
          <w:rFonts w:hint="default"/>
          <w:lang w:val="cs-CZ"/>
        </w:rPr>
        <w:t>Cílkova 638/26 Praha 4 .</w:t>
      </w:r>
    </w:p>
    <w:p>
      <w:pPr>
        <w:jc w:val="both"/>
      </w:pPr>
    </w:p>
    <w:p>
      <w:pPr>
        <w:ind w:firstLine="360"/>
        <w:jc w:val="both"/>
      </w:pPr>
      <w:r>
        <w:t xml:space="preserve">Prodávající – poskytující je osoba, která při uzavírání a plnění smlouvy jedná v rámci své obchodní podnikatelské činnosti, je to podnikatel, který přímo dodává – poskytuje kosmetické služby. Poštovní adresa prodávajícího pro doručování je: </w:t>
      </w:r>
      <w:r>
        <w:rPr>
          <w:rFonts w:hint="default"/>
          <w:lang w:val="cs-CZ"/>
        </w:rPr>
        <w:t>Zdislavická 724/10</w:t>
      </w:r>
      <w:r>
        <w:t xml:space="preserve"> Praha 4, telefonní číslo prodávajícího:</w:t>
      </w:r>
      <w:r>
        <w:rPr>
          <w:rFonts w:hint="default"/>
          <w:lang w:val="cs-CZ"/>
        </w:rPr>
        <w:t xml:space="preserve"> 604772050 .</w:t>
      </w:r>
      <w:r>
        <w:t xml:space="preserve"> Veškeré smluvní vztahy se řídí právním řádem České republiky. Kontrolním orgánem prodávajícího je příslušný živnostenský úřad, Česká obchodní inspekce a jiné státní dozorující orgány.</w:t>
      </w:r>
    </w:p>
    <w:p>
      <w:pPr>
        <w:jc w:val="both"/>
      </w:pPr>
    </w:p>
    <w:p>
      <w:pPr>
        <w:ind w:firstLine="360"/>
        <w:jc w:val="both"/>
      </w:pPr>
      <w:r>
        <w:t>Kupující – příjemce služby Kupující je spotřebitel – příjemce poskytnuté kosmetické služby, který při uzavírání a plnění smlouvy o poskytnutí kosmetické služby nejedná v rámci své obchodní nebo jiné podnikatelské činnosti. Je to fyzická nebo právnická osoba, která nakupuje – užívá služby za jiným účelem než pro podnikání s těmito službami.</w:t>
      </w:r>
    </w:p>
    <w:p>
      <w:pPr>
        <w:jc w:val="both"/>
      </w:pPr>
    </w:p>
    <w:p>
      <w:pPr>
        <w:ind w:firstLine="360"/>
        <w:jc w:val="both"/>
      </w:pPr>
      <w:r>
        <w:t>Kupující při zahájení obchodních vztahů předává prodávajícímu své osobní údaje, nutné pro bezproblémové vyřízení objednávky, a to jméno, příjmení,</w:t>
      </w:r>
      <w:r>
        <w:rPr>
          <w:rFonts w:hint="default"/>
          <w:lang w:val="cs-CZ"/>
        </w:rPr>
        <w:t xml:space="preserve">popřípadě </w:t>
      </w:r>
      <w:r>
        <w:t>email a kontaktní telefon. Právní vztahy prodávajícího s kupujícím – spotřebitelem výslovně neupravené těmito VOP se řídí příslušnými ustanoveními Občanského zákoníku 89/2012, v platném znění, jakož i předpisy souvisejícími , Zákonem na ochranu spotřebitele 634/1992, aj. Smlouva o uskutečnění kosmetické služby.</w:t>
      </w:r>
    </w:p>
    <w:p>
      <w:pPr>
        <w:jc w:val="both"/>
      </w:pPr>
    </w:p>
    <w:p>
      <w:pPr>
        <w:ind w:firstLine="360"/>
        <w:jc w:val="both"/>
      </w:pPr>
      <w:r>
        <w:t>Po oznámení objednávky kupujícím (ústně, telefonicky či osobně, emailem nebo přes online rezervační formulář) je obdržení a přijetí objednávky potvrzeno</w:t>
      </w:r>
      <w:r>
        <w:rPr>
          <w:rFonts w:hint="default"/>
          <w:lang w:val="cs-CZ"/>
        </w:rPr>
        <w:t xml:space="preserve"> SMS</w:t>
      </w:r>
      <w:r>
        <w:t xml:space="preserve"> prodávajícím sdělením data, času a ceny uskutečnění kosmetické služby.</w:t>
      </w:r>
    </w:p>
    <w:p>
      <w:pPr>
        <w:jc w:val="both"/>
      </w:pPr>
      <w:r>
        <w:t>Sdělená objednávka kupujícího je považována za platný a závazný návrh kupní smlouvy, pokud obsahuje všechny náležitosti vyžadované objednávkou. Kupující je povinen uvést pravdivé a správné údaje ohledně kontraindikací. Samotná kupní smlouva je uzavřena ústně, písemně momentem závazného souhlasu prodávajícího s kupujícím s tímto jeho návrhem (závazné potvrzení data, času, obsahu a ceny objednávky kosmetického ošetření ze strany prodávajícího, absence kontraindikací); tímto vzniká ústní kupní smlouva.</w:t>
      </w:r>
    </w:p>
    <w:p>
      <w:pPr>
        <w:jc w:val="both"/>
      </w:pPr>
    </w:p>
    <w:p>
      <w:pPr>
        <w:ind w:firstLine="360"/>
        <w:jc w:val="both"/>
      </w:pPr>
      <w:r>
        <w:t>Kupující se zavazuje odebrat závazně objednanou kosmetickou službu a zaplatit cenu dle platného ceníku jež je volně k dispozici na provozovně  a jež byla dohodnuta v objednávce.</w:t>
      </w:r>
    </w:p>
    <w:p>
      <w:pPr>
        <w:jc w:val="both"/>
      </w:pPr>
    </w:p>
    <w:p>
      <w:pPr>
        <w:ind w:firstLine="360"/>
        <w:jc w:val="both"/>
      </w:pPr>
      <w:r>
        <w:t>Prodávající – poskytovatel služby je povinen v souladu s objednávkou provést kosmetickou službu ve smluveném čase, rozsahu a ceně. Smlouva je uzavírána ústně v českém jazyce a není přístupná třetím stranám. Informace o jednotlivých technických krocích vedoucích k uzavření kupní smlouvy jsou patrné z procesu objednávání kosmetické služby. Obě strany mají možnost před vlastním uskutečněním objednávky tuto zvážit, případně ji opravit či odvolat.</w:t>
      </w:r>
    </w:p>
    <w:p>
      <w:pPr>
        <w:jc w:val="both"/>
      </w:pPr>
    </w:p>
    <w:p>
      <w:pPr>
        <w:pStyle w:val="4"/>
        <w:numPr>
          <w:ilvl w:val="0"/>
          <w:numId w:val="1"/>
        </w:numPr>
        <w:jc w:val="both"/>
      </w:pPr>
      <w:r>
        <w:t>Otevírací doba:</w:t>
      </w:r>
    </w:p>
    <w:p>
      <w:pPr>
        <w:ind w:left="360"/>
        <w:jc w:val="both"/>
      </w:pPr>
      <w:r>
        <w:t xml:space="preserve"> Provozní doba se řídí stavem objednávek. V čase neexistence objednaného zákazníka se prodávající – poskytovatel služby na provozovně zpravidla nezdržuje.</w:t>
      </w:r>
    </w:p>
    <w:p>
      <w:pPr>
        <w:pStyle w:val="4"/>
        <w:numPr>
          <w:ilvl w:val="0"/>
          <w:numId w:val="1"/>
        </w:numPr>
        <w:jc w:val="both"/>
      </w:pPr>
      <w:r>
        <w:t>Cena za služby:</w:t>
      </w:r>
    </w:p>
    <w:p>
      <w:pPr>
        <w:ind w:left="360"/>
        <w:jc w:val="both"/>
      </w:pPr>
      <w:r>
        <w:t xml:space="preserve"> Všechny ceny jsou aktuální, platné, a vždy uvedené včetně DPH (daně z přidané hodnoty).</w:t>
      </w:r>
    </w:p>
    <w:p>
      <w:pPr>
        <w:jc w:val="both"/>
      </w:pPr>
    </w:p>
    <w:p>
      <w:pPr>
        <w:jc w:val="both"/>
      </w:pPr>
      <w:r>
        <w:t>Aktuální ceník je k dispozici na provozovně . Při telefonické objednávce je cena kosmetické služby sdělena v souladu s ceníkem na provozovně. Kupující dostane kosmetickou službu za cenu platnou v okamžiku objednání. Ceny je poskytovatel služby oprávněn měnit vzhledem k aktuální situaci na trhu a to aktualizací ceníku.</w:t>
      </w:r>
    </w:p>
    <w:p>
      <w:pPr>
        <w:jc w:val="both"/>
      </w:pPr>
    </w:p>
    <w:p>
      <w:pPr>
        <w:jc w:val="both"/>
      </w:pPr>
      <w:r>
        <w:t xml:space="preserve">       </w:t>
      </w:r>
      <w:r>
        <w:tab/>
      </w:r>
      <w:r>
        <w:t>4. Objednávání Objednávat službu je možno následujícími způsoby:</w:t>
      </w:r>
    </w:p>
    <w:p>
      <w:pPr>
        <w:jc w:val="both"/>
        <w:rPr>
          <w:rFonts w:hint="default"/>
          <w:lang w:val="cs-CZ"/>
        </w:rPr>
      </w:pPr>
      <w:r>
        <w:t>– telefonicky na tel. Čísle + 420</w:t>
      </w:r>
      <w:r>
        <w:rPr>
          <w:rFonts w:hint="default"/>
          <w:lang w:val="cs-CZ"/>
        </w:rPr>
        <w:t xml:space="preserve"> 604772050</w:t>
      </w:r>
      <w:r>
        <w:t xml:space="preserve"> je možné pouze v pracovní době – osobně je možné v případě, že je prodávající – poskytovatel služby přítomen v provozovně</w:t>
      </w:r>
      <w:r>
        <w:rPr>
          <w:rFonts w:hint="default"/>
          <w:lang w:val="cs-CZ"/>
        </w:rPr>
        <w:t>.</w:t>
      </w:r>
    </w:p>
    <w:p>
      <w:pPr>
        <w:jc w:val="both"/>
      </w:pPr>
      <w:r>
        <w:t>Kupující při objednávce kosmetické služby sdělí svoje jméno, příjmení a telefon, datum a čas kdy má zájem kosmetickou službu koupit – přijmout. Po oznámení objednávky kupujícím (ústně telefonicky či osobně) je obdržení a přijetí objednávky potvrzeno</w:t>
      </w:r>
      <w:r>
        <w:rPr>
          <w:rFonts w:hint="default"/>
          <w:lang w:val="cs-CZ"/>
        </w:rPr>
        <w:t xml:space="preserve"> SMS</w:t>
      </w:r>
      <w:r>
        <w:t xml:space="preserve"> prodávajícím sdělením – potvrzením data, času a ceny uskutečnění kosmetické služby. Sdělená objednávka kupujícím je považována za platný a závazný návrh kupní smlouvy, pokud obsahuje všechny náležitosti vyžadované objednávkou.</w:t>
      </w:r>
    </w:p>
    <w:p>
      <w:pPr>
        <w:jc w:val="both"/>
      </w:pPr>
    </w:p>
    <w:p>
      <w:pPr>
        <w:jc w:val="both"/>
      </w:pPr>
      <w:r>
        <w:t>Kupující je povinen uvést pravdivé a správné údaje ohledně kontraindikací. Samotná kupní smlouva je uzavřena ústně nebo písemně momentem závazného souhlasu prodávajícího s kupujícím s tímto jeho návrhem (závazné potvrzení data,času, obsahu a ceny objednávky kosmetické  služby ze strany prodávajícího, absence kontraindikací); tímto vzniká ústní kupní smlouva. Místem dodání – poskytnutí kosmetické služby je adresa provozovny Cílkova 638/26 Praha 4.</w:t>
      </w:r>
    </w:p>
    <w:p>
      <w:pPr>
        <w:jc w:val="both"/>
      </w:pPr>
    </w:p>
    <w:p>
      <w:pPr>
        <w:jc w:val="both"/>
      </w:pPr>
      <w:r>
        <w:t xml:space="preserve">        </w:t>
      </w:r>
      <w:r>
        <w:tab/>
      </w:r>
      <w:r>
        <w:t>5. Odstoupení od smlouvy</w:t>
      </w:r>
    </w:p>
    <w:p>
      <w:pPr>
        <w:jc w:val="both"/>
      </w:pPr>
    </w:p>
    <w:p>
      <w:pPr>
        <w:ind w:firstLine="660" w:firstLineChars="300"/>
        <w:jc w:val="left"/>
      </w:pPr>
      <w:r>
        <w:t>Kupující má právo zrušit objednávku, tedy odvolat svůj návrh na uzavření kupní smlouvy, bez jakýchkoliv sankcí, pokud zruší objednávku více jak 24 hodin před začátkem domluveného termínu kosmetické služby. Tuto skutečnost je kupující povinen prodávajícímu oznámit telefonicky,sms nebo písemně emailem</w:t>
      </w:r>
      <w:r>
        <w:rPr>
          <w:rFonts w:hint="default"/>
          <w:lang w:val="cs-CZ"/>
        </w:rPr>
        <w:t xml:space="preserve"> Vrankovab@centrum.cz </w:t>
      </w:r>
      <w:r>
        <w:t>před dohodnutým termínem kosmetické služby nebo osobně. V případě</w:t>
      </w:r>
      <w:r>
        <w:rPr>
          <w:rFonts w:hint="default"/>
          <w:lang w:val="cs-CZ"/>
        </w:rPr>
        <w:t xml:space="preserve"> </w:t>
      </w:r>
      <w:r>
        <w:t>nedodržení 24 hodinového předstihu,</w:t>
      </w:r>
      <w:r>
        <w:rPr>
          <w:rFonts w:hint="default"/>
          <w:lang w:val="cs-CZ"/>
        </w:rPr>
        <w:t>nebo neomluvený termín</w:t>
      </w:r>
      <w:r>
        <w:t xml:space="preserve"> se kupující zavazuje uhradit 100% stornopoplatek na účet prodávajícího</w:t>
      </w:r>
      <w:r>
        <w:rPr>
          <w:rFonts w:hint="default"/>
          <w:lang w:val="cs-CZ"/>
        </w:rPr>
        <w:t xml:space="preserve"> </w:t>
      </w:r>
      <w:bookmarkStart w:id="0" w:name="_GoBack"/>
      <w:bookmarkEnd w:id="0"/>
      <w:r>
        <w:t>: č.ú. 220155821/0300 ČSOB. Prodávající má právo od smlouvy odstoupit v případě, že se na místě prokáže zjevná kontraindikace znemožňující provedení kosmetické služby, jež byla při objednávce zamlčena. V případě nepravdivě uvedených informací kupujícím o existenci kontraindikací (pohledem nezjistitelných) a prodávající kosmetickou službu provede, nese zodpovědnost za negativní následky kupující.</w:t>
      </w:r>
    </w:p>
    <w:p>
      <w:pPr>
        <w:jc w:val="both"/>
      </w:pPr>
    </w:p>
    <w:p>
      <w:pPr>
        <w:jc w:val="both"/>
      </w:pPr>
      <w:r>
        <w:t xml:space="preserve">     </w:t>
      </w:r>
      <w:r>
        <w:tab/>
      </w:r>
      <w:r>
        <w:t xml:space="preserve"> 6. Platební podmínky</w:t>
      </w:r>
    </w:p>
    <w:p>
      <w:pPr>
        <w:ind w:firstLine="708"/>
        <w:jc w:val="both"/>
      </w:pPr>
      <w:r>
        <w:t xml:space="preserve">Kupní cenu za kosmetické služby lze zaplatit těmito způsoby: a) platba v hotovosti v Kč po provedení kosmetické služby b) platba předem bankovním převodem na účet prodávajícího číslo: č.ú. 220155821/0300 ČSOB  </w:t>
      </w:r>
    </w:p>
    <w:p>
      <w:pPr>
        <w:jc w:val="both"/>
      </w:pPr>
      <w:r>
        <w:t xml:space="preserve">     </w:t>
      </w:r>
    </w:p>
    <w:p>
      <w:pPr>
        <w:ind w:firstLine="708"/>
        <w:jc w:val="both"/>
      </w:pPr>
      <w:r>
        <w:t xml:space="preserve"> 7. Reklamace</w:t>
      </w:r>
    </w:p>
    <w:p>
      <w:pPr>
        <w:ind w:firstLine="708"/>
        <w:jc w:val="both"/>
      </w:pPr>
      <w:r>
        <w:t xml:space="preserve"> Dle § 13 zák. č. 634/1992 Sb. ZOS, je prodávající povinen spotřebitele řádně informovat o rozsahu, podmínkách a způsobu uplatnění práva z vadného plnění , spolu s údaji o tom, kde lze reklamaci uplatnit. Dle § 19 zák. č. 634/1992 Sb. ZOS, je prodávající povinen přijmout reklamaci v provozovně poskytovaných služeb, případně i v sídle podnikání. Prodávající je povinen spotřebiteli vydat písemné potvrzení kdy spotřebitel právo uplatnil, co je obsahem reklamace a jaký způsob vyřízení reklamace spotřebitel požaduje; potvrzení o datu a způsobu vyřízení reklamace, včetně potvrzení o provedení opravy a době jejího trvání, případně písemné odůvodnění zamítnutí reklamace. V provozovně je po celou provozní dobu přítomen pracovník vyřizující reklamace. Prodávající rozhodne o reklamaci ihned, ve složitých případech do tří pracovních dnů. Do této lhůty se nezapočítává doba přiměřená podle druhu výrobku či služby potřebná k odbornému posouzení vady. Reklamace včetně odstranění vady musí být vyřízena bez zbytečného odkladu, nejpozději do 30 dnů ode dne uplatnění reklamace, pokud se prodávající se spotřebitelem nedohodne na delší lhůtě. Marné uplynutí této lhůty se považuje za podstatné porušení smlouvy.</w:t>
      </w:r>
    </w:p>
    <w:p>
      <w:pPr>
        <w:jc w:val="both"/>
      </w:pPr>
    </w:p>
    <w:p>
      <w:pPr>
        <w:jc w:val="both"/>
      </w:pPr>
    </w:p>
    <w:p>
      <w:pPr>
        <w:jc w:val="both"/>
      </w:pPr>
    </w:p>
    <w:p>
      <w:pPr>
        <w:jc w:val="both"/>
      </w:pPr>
      <w:r>
        <w:t>Reklamace řeší spotřebitel na místě s prodávajícím v provozovně:</w:t>
      </w:r>
    </w:p>
    <w:p>
      <w:pPr>
        <w:jc w:val="both"/>
      </w:pPr>
      <w:r>
        <w:t>Barbora Vranková, Cílkova 638/26 Praha 4, IČO 76108481, ihned nebo v co nejkratší době po zjištění závady.</w:t>
      </w:r>
    </w:p>
    <w:p>
      <w:pPr>
        <w:jc w:val="both"/>
      </w:pPr>
    </w:p>
    <w:p>
      <w:pPr>
        <w:jc w:val="both"/>
      </w:pPr>
      <w:r>
        <w:t xml:space="preserve">      </w:t>
      </w:r>
      <w:r>
        <w:tab/>
      </w:r>
      <w:r>
        <w:t xml:space="preserve"> 8. Řešení spotřebitelských sporů Informační povinnost prodávajícího o mimosoudním řešení spotřebitelských sporů: </w:t>
      </w:r>
    </w:p>
    <w:p>
      <w:pPr>
        <w:ind w:firstLine="708"/>
        <w:jc w:val="both"/>
      </w:pPr>
      <w:r>
        <w:t>Dle § 14 odst. 1 zák. č. 634/1992 Sb., O ochraně spotřebitele: „prodávající informuje spotřebitele jasným, srozumitelným a snadno dostupným způsobem o subjektu mimosoudního řešení spotřebitelských sporů, který je pro daný typ nabízeného, prodávaného, poskytovaného nebo zprostředkovaného výrobku nebo služby věcně příslušný. Informace musí zahrnovat též internetovou adresu tohoto subjektu. Jestliže prodávající provozuje internetové stránky, uvede tyto informace i na těchto internetových stránkách. Pokud smlouva uzavřená mezi prodávajícím a spotřebitelem odkazuje na obchodní podmínky, uvede informace podle věty první a druhé rovněž v těchto obchodních podmínkách“. V případě, že dojde mezi prodávajícím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pPr>
        <w:jc w:val="both"/>
      </w:pPr>
    </w:p>
    <w:p>
      <w:pPr>
        <w:jc w:val="both"/>
      </w:pPr>
      <w:r>
        <w:t>Česká obchodní inspekce Ústřední inspektorát – oddělení ADR Štěpánská 15, 120 00 Praha 2 Email: adr@coi.cz, Web: adr.coi.cz, tel.: +420 296 366 236</w:t>
      </w:r>
    </w:p>
    <w:p>
      <w:pPr>
        <w:jc w:val="both"/>
      </w:pPr>
    </w:p>
    <w:p>
      <w:pPr>
        <w:jc w:val="both"/>
      </w:pPr>
      <w:r>
        <w:t>Městská část Praha 4 (živnostenský úřad) Antala Staška 2059/80b, 140 00 Praha, Krč Telefon: +420  261 192 338</w:t>
      </w:r>
      <w:r>
        <w:rPr>
          <w:b/>
          <w:bCs/>
        </w:rPr>
        <w:t xml:space="preserve"> </w:t>
      </w:r>
      <w:r>
        <w:t xml:space="preserve"> pondělí, středa 8:00 – 18:00 hod.</w:t>
      </w:r>
    </w:p>
    <w:p>
      <w:pPr>
        <w:jc w:val="both"/>
      </w:pPr>
    </w:p>
    <w:p>
      <w:pPr>
        <w:jc w:val="both"/>
      </w:pPr>
      <w:r>
        <w:t xml:space="preserve">      </w:t>
      </w:r>
      <w:r>
        <w:tab/>
      </w:r>
      <w:r>
        <w:t xml:space="preserve"> 9. Závěrečná ustanovení</w:t>
      </w:r>
    </w:p>
    <w:p>
      <w:pPr>
        <w:jc w:val="both"/>
      </w:pPr>
    </w:p>
    <w:p>
      <w:pPr>
        <w:ind w:firstLine="708"/>
        <w:jc w:val="both"/>
      </w:pPr>
      <w:r>
        <w:t>Tyto Všeobecné obchodní podmínky jsou platné od</w:t>
      </w:r>
      <w:r>
        <w:rPr>
          <w:rFonts w:hint="default"/>
          <w:lang w:val="cs-CZ"/>
        </w:rPr>
        <w:t xml:space="preserve"> 1.1.2024</w:t>
      </w:r>
      <w:r>
        <w:t xml:space="preserve"> a tvoří nedílnou součást uzavřené ústní smlouvy, písemné smlouvy o poskytnutí služby. Prodávající si vyhrazuje právo změnit tyto Všeobecné obchodní podmínky bez předchozího upozornění.</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95261"/>
    <w:multiLevelType w:val="multilevel"/>
    <w:tmpl w:val="5C395261"/>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7C"/>
    <w:rsid w:val="0037387C"/>
    <w:rsid w:val="00743BED"/>
    <w:rsid w:val="009260EB"/>
    <w:rsid w:val="00D26BEE"/>
    <w:rsid w:val="5BA10476"/>
    <w:rsid w:val="6C8A018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cs-CZ"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1425</Words>
  <Characters>8409</Characters>
  <Lines>70</Lines>
  <Paragraphs>19</Paragraphs>
  <TotalTime>64</TotalTime>
  <ScaleCrop>false</ScaleCrop>
  <LinksUpToDate>false</LinksUpToDate>
  <CharactersWithSpaces>9815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2023-10-04T07:46:00Z</dcterms:created>
  <dc:creator>42060</dc:creator>
  <cp:lastModifiedBy>Barbora Vranková</cp:lastModifiedBy>
  <dcterms:modified xsi:type="dcterms:W3CDTF">2024-01-02T13:06:32Z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6799D77985B6463BA894D444996001D6_12</vt:lpwstr>
  </property>
</Properties>
</file>