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95" w:rsidRPr="00095039" w:rsidRDefault="009136FB" w:rsidP="00813D95">
      <w:pPr>
        <w:pStyle w:val="NzevZachvejaBlako"/>
        <w:spacing w:before="0" w:after="0" w:line="360" w:lineRule="auto"/>
        <w:ind w:left="709"/>
        <w:rPr>
          <w:rFonts w:ascii="Calibri" w:hAnsi="Calibri" w:cs="Arial"/>
        </w:rPr>
      </w:pPr>
      <w:r w:rsidRPr="00095039">
        <w:rPr>
          <w:rFonts w:ascii="Calibri" w:hAnsi="Calibri" w:cs="Arial"/>
        </w:rPr>
        <w:t xml:space="preserve">Smlouva na servis, </w:t>
      </w:r>
      <w:r w:rsidR="008B5E04" w:rsidRPr="00095039">
        <w:rPr>
          <w:rFonts w:ascii="Calibri" w:hAnsi="Calibri" w:cs="Arial"/>
        </w:rPr>
        <w:t xml:space="preserve">údržbu a </w:t>
      </w:r>
      <w:r w:rsidRPr="00095039">
        <w:rPr>
          <w:rFonts w:ascii="Calibri" w:hAnsi="Calibri" w:cs="Arial"/>
        </w:rPr>
        <w:t>rozvoj ekonomického informačního systému</w:t>
      </w:r>
    </w:p>
    <w:p w:rsidR="00D130E0" w:rsidRPr="00095039" w:rsidRDefault="00D130E0" w:rsidP="00D130E0">
      <w:pPr>
        <w:pStyle w:val="Nadpis1"/>
      </w:pPr>
      <w:r w:rsidRPr="00095039">
        <w:t>Smluvní strany</w:t>
      </w:r>
    </w:p>
    <w:p w:rsidR="00A63B3A" w:rsidRPr="00095039" w:rsidRDefault="00621DA3" w:rsidP="00A75D42">
      <w:pPr>
        <w:pStyle w:val="Nadpis2"/>
        <w:rPr>
          <w:rFonts w:cs="Arial"/>
          <w:b/>
          <w:szCs w:val="20"/>
        </w:rPr>
      </w:pPr>
      <w:r w:rsidRPr="00095039">
        <w:rPr>
          <w:rFonts w:cs="Arial"/>
          <w:b/>
          <w:highlight w:val="cyan"/>
        </w:rPr>
        <w:t>[vyplní uchazeč]</w:t>
      </w:r>
    </w:p>
    <w:tbl>
      <w:tblPr>
        <w:tblW w:w="10537" w:type="dxa"/>
        <w:tblInd w:w="675" w:type="dxa"/>
        <w:tblLook w:val="04A0"/>
      </w:tblPr>
      <w:tblGrid>
        <w:gridCol w:w="2093"/>
        <w:gridCol w:w="8444"/>
      </w:tblGrid>
      <w:tr w:rsidR="00622176" w:rsidRPr="00095039" w:rsidTr="00803A63">
        <w:tc>
          <w:tcPr>
            <w:tcW w:w="2093" w:type="dxa"/>
          </w:tcPr>
          <w:p w:rsidR="00622176" w:rsidRPr="00095039" w:rsidRDefault="009D52DB" w:rsidP="005E5121">
            <w:pPr>
              <w:tabs>
                <w:tab w:val="left" w:pos="6495"/>
              </w:tabs>
              <w:rPr>
                <w:rFonts w:cs="Arial"/>
                <w:szCs w:val="20"/>
              </w:rPr>
            </w:pPr>
            <w:r w:rsidRPr="00095039">
              <w:rPr>
                <w:rFonts w:cs="Arial"/>
                <w:szCs w:val="20"/>
              </w:rPr>
              <w:t>Sídlo</w:t>
            </w:r>
            <w:r w:rsidR="00622176" w:rsidRPr="00095039">
              <w:rPr>
                <w:rFonts w:cs="Arial"/>
                <w:szCs w:val="20"/>
              </w:rPr>
              <w:t>:</w:t>
            </w:r>
          </w:p>
        </w:tc>
        <w:tc>
          <w:tcPr>
            <w:tcW w:w="8444" w:type="dxa"/>
          </w:tcPr>
          <w:p w:rsidR="00622176" w:rsidRPr="00095039" w:rsidRDefault="00621DA3" w:rsidP="00596220">
            <w:pPr>
              <w:rPr>
                <w:rFonts w:cs="Arial"/>
                <w:szCs w:val="20"/>
              </w:rPr>
            </w:pPr>
            <w:r w:rsidRPr="00095039">
              <w:rPr>
                <w:rFonts w:cs="Arial"/>
                <w:highlight w:val="cyan"/>
              </w:rPr>
              <w:t>[…]</w:t>
            </w:r>
          </w:p>
        </w:tc>
      </w:tr>
      <w:tr w:rsidR="00622176" w:rsidRPr="00095039" w:rsidTr="00803A63">
        <w:tc>
          <w:tcPr>
            <w:tcW w:w="2093" w:type="dxa"/>
          </w:tcPr>
          <w:p w:rsidR="00622176" w:rsidRPr="00095039" w:rsidRDefault="00622176" w:rsidP="005E5121">
            <w:pPr>
              <w:tabs>
                <w:tab w:val="left" w:pos="6495"/>
              </w:tabs>
              <w:rPr>
                <w:rFonts w:cs="Arial"/>
                <w:szCs w:val="20"/>
              </w:rPr>
            </w:pPr>
            <w:r w:rsidRPr="00095039">
              <w:rPr>
                <w:rFonts w:cs="Arial"/>
                <w:szCs w:val="20"/>
              </w:rPr>
              <w:t>IČ:</w:t>
            </w:r>
          </w:p>
        </w:tc>
        <w:tc>
          <w:tcPr>
            <w:tcW w:w="8444" w:type="dxa"/>
          </w:tcPr>
          <w:p w:rsidR="00622176" w:rsidRPr="00095039" w:rsidRDefault="00621DA3" w:rsidP="009D52DB">
            <w:pPr>
              <w:rPr>
                <w:rFonts w:cs="Arial"/>
                <w:szCs w:val="20"/>
              </w:rPr>
            </w:pPr>
            <w:r w:rsidRPr="00095039">
              <w:rPr>
                <w:rFonts w:cs="Arial"/>
                <w:highlight w:val="cyan"/>
              </w:rPr>
              <w:t>[…]</w:t>
            </w:r>
          </w:p>
        </w:tc>
      </w:tr>
      <w:tr w:rsidR="003E6AD8" w:rsidRPr="00095039" w:rsidTr="00803A63">
        <w:tc>
          <w:tcPr>
            <w:tcW w:w="2093" w:type="dxa"/>
          </w:tcPr>
          <w:p w:rsidR="003E6AD8" w:rsidRPr="00095039" w:rsidRDefault="009177C3" w:rsidP="00D52C04">
            <w:pPr>
              <w:rPr>
                <w:rFonts w:cs="Arial"/>
              </w:rPr>
            </w:pPr>
            <w:r w:rsidRPr="00095039">
              <w:rPr>
                <w:rFonts w:cs="Arial"/>
              </w:rPr>
              <w:t>Zápis</w:t>
            </w:r>
            <w:r w:rsidR="009D79A4" w:rsidRPr="00095039">
              <w:rPr>
                <w:rFonts w:cs="Arial"/>
              </w:rPr>
              <w:t>:</w:t>
            </w:r>
          </w:p>
        </w:tc>
        <w:tc>
          <w:tcPr>
            <w:tcW w:w="8444" w:type="dxa"/>
          </w:tcPr>
          <w:p w:rsidR="003E6AD8" w:rsidRPr="00095039" w:rsidRDefault="00621DA3" w:rsidP="00A75D42">
            <w:pPr>
              <w:rPr>
                <w:rFonts w:cs="Arial"/>
              </w:rPr>
            </w:pPr>
            <w:r w:rsidRPr="00095039">
              <w:rPr>
                <w:rFonts w:cs="Arial"/>
                <w:highlight w:val="cyan"/>
              </w:rPr>
              <w:t>[…]</w:t>
            </w:r>
          </w:p>
        </w:tc>
      </w:tr>
      <w:tr w:rsidR="00622176" w:rsidRPr="00095039" w:rsidTr="00803A63">
        <w:tc>
          <w:tcPr>
            <w:tcW w:w="2093" w:type="dxa"/>
          </w:tcPr>
          <w:p w:rsidR="00622176" w:rsidRPr="00095039" w:rsidRDefault="000816F9" w:rsidP="00D52C04">
            <w:pPr>
              <w:rPr>
                <w:rFonts w:cs="Arial"/>
              </w:rPr>
            </w:pPr>
            <w:r w:rsidRPr="00095039">
              <w:rPr>
                <w:rFonts w:cs="Arial"/>
              </w:rPr>
              <w:t>Zastoupen</w:t>
            </w:r>
            <w:r w:rsidR="00622176" w:rsidRPr="00095039">
              <w:rPr>
                <w:rFonts w:cs="Arial"/>
              </w:rPr>
              <w:t>:</w:t>
            </w:r>
          </w:p>
        </w:tc>
        <w:tc>
          <w:tcPr>
            <w:tcW w:w="8444" w:type="dxa"/>
          </w:tcPr>
          <w:p w:rsidR="00622176" w:rsidRPr="00095039" w:rsidRDefault="00621DA3" w:rsidP="00A75D42">
            <w:pPr>
              <w:rPr>
                <w:rFonts w:cs="Arial"/>
              </w:rPr>
            </w:pPr>
            <w:r w:rsidRPr="00095039">
              <w:rPr>
                <w:rFonts w:cs="Arial"/>
                <w:highlight w:val="cyan"/>
              </w:rPr>
              <w:t>[…]</w:t>
            </w:r>
            <w:r w:rsidR="00596220" w:rsidRPr="00095039">
              <w:rPr>
                <w:rFonts w:cs="Arial"/>
              </w:rPr>
              <w:t>,</w:t>
            </w:r>
            <w:r w:rsidRPr="00095039">
              <w:rPr>
                <w:rFonts w:cs="Arial"/>
                <w:highlight w:val="cyan"/>
              </w:rPr>
              <w:t>[…]</w:t>
            </w:r>
          </w:p>
        </w:tc>
      </w:tr>
    </w:tbl>
    <w:p w:rsidR="00A63B3A" w:rsidRPr="00095039" w:rsidRDefault="00A63B3A" w:rsidP="00A63B3A">
      <w:pPr>
        <w:tabs>
          <w:tab w:val="left" w:pos="6495"/>
        </w:tabs>
        <w:rPr>
          <w:rFonts w:cs="Arial"/>
          <w:szCs w:val="20"/>
        </w:rPr>
      </w:pPr>
      <w:r w:rsidRPr="00095039">
        <w:rPr>
          <w:rFonts w:cs="Arial"/>
          <w:szCs w:val="20"/>
        </w:rPr>
        <w:tab/>
      </w:r>
    </w:p>
    <w:p w:rsidR="00A63B3A" w:rsidRPr="00095039" w:rsidRDefault="00A63B3A" w:rsidP="00803A63">
      <w:pPr>
        <w:ind w:firstLine="709"/>
        <w:rPr>
          <w:rFonts w:cs="Arial"/>
          <w:szCs w:val="20"/>
        </w:rPr>
      </w:pPr>
      <w:r w:rsidRPr="00095039">
        <w:rPr>
          <w:rFonts w:cs="Arial"/>
          <w:szCs w:val="20"/>
        </w:rPr>
        <w:t xml:space="preserve">(dále jen </w:t>
      </w:r>
      <w:r w:rsidR="00BE70A0" w:rsidRPr="00095039">
        <w:rPr>
          <w:rFonts w:cs="Arial"/>
          <w:szCs w:val="20"/>
        </w:rPr>
        <w:t>„</w:t>
      </w:r>
      <w:r w:rsidR="00982D8C" w:rsidRPr="00095039">
        <w:rPr>
          <w:rFonts w:cs="Arial"/>
          <w:b/>
          <w:i/>
        </w:rPr>
        <w:t>p</w:t>
      </w:r>
      <w:r w:rsidR="0075428B" w:rsidRPr="00095039">
        <w:rPr>
          <w:rFonts w:cs="Arial"/>
          <w:b/>
          <w:i/>
        </w:rPr>
        <w:t>oskytovatel</w:t>
      </w:r>
      <w:r w:rsidRPr="00095039">
        <w:rPr>
          <w:rFonts w:cs="Arial"/>
          <w:szCs w:val="20"/>
        </w:rPr>
        <w:t>“),</w:t>
      </w:r>
    </w:p>
    <w:p w:rsidR="00A63B3A" w:rsidRPr="00095039" w:rsidRDefault="00A63B3A" w:rsidP="00B1717D"/>
    <w:p w:rsidR="00A63B3A" w:rsidRPr="00095039" w:rsidRDefault="00A63B3A" w:rsidP="00A63B3A">
      <w:pPr>
        <w:rPr>
          <w:rFonts w:cs="Arial"/>
          <w:bCs/>
          <w:iCs/>
          <w:szCs w:val="20"/>
        </w:rPr>
      </w:pPr>
      <w:r w:rsidRPr="00095039">
        <w:rPr>
          <w:rFonts w:cs="Arial"/>
          <w:bCs/>
          <w:iCs/>
          <w:szCs w:val="20"/>
        </w:rPr>
        <w:t>a</w:t>
      </w:r>
    </w:p>
    <w:p w:rsidR="00A63B3A" w:rsidRPr="00095039" w:rsidRDefault="00A63B3A" w:rsidP="00A63B3A">
      <w:pPr>
        <w:rPr>
          <w:rFonts w:cs="Arial"/>
          <w:bCs/>
          <w:iCs/>
          <w:szCs w:val="20"/>
        </w:rPr>
      </w:pPr>
    </w:p>
    <w:p w:rsidR="008E6A88" w:rsidRPr="00095039" w:rsidRDefault="008E6A88" w:rsidP="008E6A88">
      <w:pPr>
        <w:pStyle w:val="Nadpis2"/>
        <w:rPr>
          <w:rFonts w:cs="Arial"/>
          <w:b/>
          <w:szCs w:val="20"/>
        </w:rPr>
      </w:pPr>
      <w:r w:rsidRPr="00095039">
        <w:rPr>
          <w:rFonts w:cs="Arial"/>
          <w:b/>
        </w:rPr>
        <w:t>Horské lázně Karlova Studánka, státní podnik</w:t>
      </w:r>
    </w:p>
    <w:tbl>
      <w:tblPr>
        <w:tblW w:w="10537" w:type="dxa"/>
        <w:tblInd w:w="675" w:type="dxa"/>
        <w:tblLook w:val="04A0"/>
      </w:tblPr>
      <w:tblGrid>
        <w:gridCol w:w="2093"/>
        <w:gridCol w:w="8444"/>
      </w:tblGrid>
      <w:tr w:rsidR="008E6A88" w:rsidRPr="00095039" w:rsidTr="00E63DA1">
        <w:tc>
          <w:tcPr>
            <w:tcW w:w="2093" w:type="dxa"/>
          </w:tcPr>
          <w:p w:rsidR="008E6A88" w:rsidRPr="00095039" w:rsidRDefault="008E6A88" w:rsidP="00E63DA1">
            <w:pPr>
              <w:tabs>
                <w:tab w:val="left" w:pos="6495"/>
              </w:tabs>
              <w:rPr>
                <w:rFonts w:cs="Arial"/>
                <w:szCs w:val="20"/>
              </w:rPr>
            </w:pPr>
            <w:r w:rsidRPr="00095039">
              <w:rPr>
                <w:rFonts w:cs="Arial"/>
                <w:szCs w:val="20"/>
              </w:rPr>
              <w:t>Sídlo:</w:t>
            </w:r>
          </w:p>
        </w:tc>
        <w:tc>
          <w:tcPr>
            <w:tcW w:w="8444" w:type="dxa"/>
          </w:tcPr>
          <w:p w:rsidR="008E6A88" w:rsidRPr="00095039" w:rsidRDefault="008E6A88" w:rsidP="00E63DA1">
            <w:pPr>
              <w:rPr>
                <w:rFonts w:cs="Arial"/>
                <w:szCs w:val="20"/>
              </w:rPr>
            </w:pPr>
            <w:r w:rsidRPr="00095039">
              <w:rPr>
                <w:rFonts w:cs="Arial"/>
              </w:rPr>
              <w:t>čp. 6, Karlova Studánka, PSČ: 793 24</w:t>
            </w:r>
          </w:p>
        </w:tc>
      </w:tr>
      <w:tr w:rsidR="008E6A88" w:rsidRPr="00095039" w:rsidTr="00E63DA1">
        <w:tc>
          <w:tcPr>
            <w:tcW w:w="2093" w:type="dxa"/>
          </w:tcPr>
          <w:p w:rsidR="008E6A88" w:rsidRPr="00095039" w:rsidRDefault="008E6A88" w:rsidP="00E63DA1">
            <w:pPr>
              <w:tabs>
                <w:tab w:val="left" w:pos="6495"/>
              </w:tabs>
              <w:rPr>
                <w:rFonts w:cs="Arial"/>
                <w:szCs w:val="20"/>
              </w:rPr>
            </w:pPr>
            <w:r w:rsidRPr="00095039">
              <w:rPr>
                <w:rFonts w:cs="Arial"/>
                <w:szCs w:val="20"/>
              </w:rPr>
              <w:t>IČ:</w:t>
            </w:r>
          </w:p>
        </w:tc>
        <w:tc>
          <w:tcPr>
            <w:tcW w:w="8444" w:type="dxa"/>
          </w:tcPr>
          <w:p w:rsidR="008E6A88" w:rsidRPr="00095039" w:rsidRDefault="008E6A88" w:rsidP="00E63DA1">
            <w:pPr>
              <w:rPr>
                <w:rFonts w:cs="Arial"/>
                <w:szCs w:val="20"/>
              </w:rPr>
            </w:pPr>
            <w:r w:rsidRPr="00095039">
              <w:rPr>
                <w:rFonts w:cs="Arial"/>
              </w:rPr>
              <w:t>14450216</w:t>
            </w:r>
          </w:p>
        </w:tc>
      </w:tr>
      <w:tr w:rsidR="008E6A88" w:rsidRPr="00095039" w:rsidTr="00E63DA1">
        <w:tc>
          <w:tcPr>
            <w:tcW w:w="2093" w:type="dxa"/>
          </w:tcPr>
          <w:p w:rsidR="008E6A88" w:rsidRPr="00095039" w:rsidRDefault="008E6A88" w:rsidP="00E63DA1">
            <w:pPr>
              <w:tabs>
                <w:tab w:val="left" w:pos="6495"/>
              </w:tabs>
              <w:rPr>
                <w:rFonts w:cs="Arial"/>
                <w:szCs w:val="20"/>
              </w:rPr>
            </w:pPr>
            <w:r w:rsidRPr="00095039">
              <w:rPr>
                <w:rFonts w:cs="Arial"/>
                <w:szCs w:val="20"/>
              </w:rPr>
              <w:t>DIČ:</w:t>
            </w:r>
          </w:p>
        </w:tc>
        <w:tc>
          <w:tcPr>
            <w:tcW w:w="8444" w:type="dxa"/>
          </w:tcPr>
          <w:p w:rsidR="008E6A88" w:rsidRPr="00095039" w:rsidRDefault="008E6A88" w:rsidP="00E63DA1">
            <w:pPr>
              <w:rPr>
                <w:rStyle w:val="platne"/>
                <w:rFonts w:cs="Arial"/>
                <w:szCs w:val="20"/>
              </w:rPr>
            </w:pPr>
            <w:r w:rsidRPr="00095039">
              <w:rPr>
                <w:rFonts w:cs="Arial"/>
              </w:rPr>
              <w:t>CZ14450216</w:t>
            </w:r>
          </w:p>
        </w:tc>
      </w:tr>
      <w:tr w:rsidR="008E6A88" w:rsidRPr="00095039" w:rsidTr="00E63DA1">
        <w:tc>
          <w:tcPr>
            <w:tcW w:w="2093" w:type="dxa"/>
          </w:tcPr>
          <w:p w:rsidR="008E6A88" w:rsidRPr="00095039" w:rsidRDefault="008E6A88" w:rsidP="00E63DA1">
            <w:pPr>
              <w:rPr>
                <w:rFonts w:cs="Arial"/>
              </w:rPr>
            </w:pPr>
            <w:r w:rsidRPr="00095039">
              <w:rPr>
                <w:rFonts w:cs="Arial"/>
              </w:rPr>
              <w:t>Zápis:</w:t>
            </w:r>
          </w:p>
        </w:tc>
        <w:tc>
          <w:tcPr>
            <w:tcW w:w="8444" w:type="dxa"/>
          </w:tcPr>
          <w:p w:rsidR="008E6A88" w:rsidRPr="00095039" w:rsidRDefault="008E6A88" w:rsidP="00E63DA1">
            <w:pPr>
              <w:rPr>
                <w:rFonts w:cs="Arial"/>
              </w:rPr>
            </w:pPr>
            <w:r w:rsidRPr="00095039">
              <w:rPr>
                <w:rFonts w:cs="Arial"/>
              </w:rPr>
              <w:t>v OR vedeném Krajským soudem v Ostravě, oddíl AXIV, vložka 481</w:t>
            </w:r>
          </w:p>
        </w:tc>
      </w:tr>
      <w:tr w:rsidR="008E6A88" w:rsidRPr="00095039" w:rsidTr="00E63DA1">
        <w:tc>
          <w:tcPr>
            <w:tcW w:w="2093" w:type="dxa"/>
          </w:tcPr>
          <w:p w:rsidR="008E6A88" w:rsidRPr="00095039" w:rsidRDefault="008E6A88" w:rsidP="00E63DA1">
            <w:pPr>
              <w:rPr>
                <w:rFonts w:cs="Arial"/>
              </w:rPr>
            </w:pPr>
            <w:r w:rsidRPr="00095039">
              <w:rPr>
                <w:rFonts w:cs="Arial"/>
              </w:rPr>
              <w:t>E-mail:</w:t>
            </w:r>
          </w:p>
        </w:tc>
        <w:tc>
          <w:tcPr>
            <w:tcW w:w="8444" w:type="dxa"/>
          </w:tcPr>
          <w:p w:rsidR="008E6A88" w:rsidRPr="00095039" w:rsidRDefault="00536F0D" w:rsidP="00E63DA1">
            <w:pPr>
              <w:rPr>
                <w:rFonts w:cs="Arial"/>
              </w:rPr>
            </w:pPr>
            <w:hyperlink r:id="rId8" w:history="1">
              <w:r w:rsidR="008E6A88" w:rsidRPr="00095039">
                <w:rPr>
                  <w:rStyle w:val="Hypertextovodkaz"/>
                  <w:rFonts w:cs="Arial"/>
                </w:rPr>
                <w:t>podatelna@horskelazne.cz</w:t>
              </w:r>
            </w:hyperlink>
            <w:r w:rsidR="008E6A88" w:rsidRPr="00095039">
              <w:rPr>
                <w:rFonts w:cs="Arial"/>
              </w:rPr>
              <w:t xml:space="preserve"> </w:t>
            </w:r>
          </w:p>
        </w:tc>
      </w:tr>
      <w:tr w:rsidR="008E6A88" w:rsidRPr="00095039" w:rsidTr="00E63DA1">
        <w:tc>
          <w:tcPr>
            <w:tcW w:w="2093" w:type="dxa"/>
          </w:tcPr>
          <w:p w:rsidR="008E6A88" w:rsidRPr="00095039" w:rsidRDefault="008E6A88" w:rsidP="00E63DA1">
            <w:pPr>
              <w:rPr>
                <w:rFonts w:cs="Arial"/>
              </w:rPr>
            </w:pPr>
            <w:r w:rsidRPr="00095039">
              <w:rPr>
                <w:rFonts w:cs="Arial"/>
              </w:rPr>
              <w:t>Zastoupen:</w:t>
            </w:r>
          </w:p>
        </w:tc>
        <w:tc>
          <w:tcPr>
            <w:tcW w:w="8444" w:type="dxa"/>
          </w:tcPr>
          <w:p w:rsidR="008E6A88" w:rsidRPr="00095039" w:rsidRDefault="008E6A88" w:rsidP="00863B27">
            <w:pPr>
              <w:rPr>
                <w:rFonts w:cs="Arial"/>
              </w:rPr>
            </w:pPr>
            <w:r w:rsidRPr="00095039">
              <w:rPr>
                <w:rFonts w:cs="Arial"/>
              </w:rPr>
              <w:t>MUDr. Radomír</w:t>
            </w:r>
            <w:r w:rsidR="00863B27" w:rsidRPr="00095039">
              <w:rPr>
                <w:rFonts w:cs="Arial"/>
              </w:rPr>
              <w:t>em</w:t>
            </w:r>
            <w:r w:rsidRPr="00095039">
              <w:rPr>
                <w:rFonts w:cs="Arial"/>
              </w:rPr>
              <w:t xml:space="preserve"> Maráčk</w:t>
            </w:r>
            <w:r w:rsidR="00863B27" w:rsidRPr="00095039">
              <w:rPr>
                <w:rFonts w:cs="Arial"/>
              </w:rPr>
              <w:t>em</w:t>
            </w:r>
            <w:r w:rsidRPr="00095039">
              <w:rPr>
                <w:rFonts w:cs="Arial"/>
              </w:rPr>
              <w:t>, ředitel</w:t>
            </w:r>
            <w:r w:rsidR="00863B27" w:rsidRPr="00095039">
              <w:rPr>
                <w:rFonts w:cs="Arial"/>
              </w:rPr>
              <w:t>em</w:t>
            </w:r>
          </w:p>
        </w:tc>
      </w:tr>
    </w:tbl>
    <w:p w:rsidR="00A63B3A" w:rsidRPr="00095039" w:rsidRDefault="00A63B3A" w:rsidP="00A63B3A">
      <w:pPr>
        <w:rPr>
          <w:rFonts w:cs="Arial"/>
          <w:bCs/>
          <w:iCs/>
          <w:szCs w:val="20"/>
        </w:rPr>
      </w:pPr>
    </w:p>
    <w:p w:rsidR="00A63B3A" w:rsidRPr="00095039" w:rsidRDefault="00A63B3A" w:rsidP="00803A63">
      <w:pPr>
        <w:ind w:firstLine="709"/>
        <w:rPr>
          <w:rFonts w:cs="Arial"/>
          <w:bCs/>
          <w:iCs/>
          <w:szCs w:val="20"/>
        </w:rPr>
      </w:pPr>
      <w:r w:rsidRPr="00095039">
        <w:rPr>
          <w:rFonts w:cs="Arial"/>
          <w:bCs/>
          <w:iCs/>
          <w:szCs w:val="20"/>
        </w:rPr>
        <w:t>(dále jen „</w:t>
      </w:r>
      <w:r w:rsidR="00982D8C" w:rsidRPr="00095039">
        <w:rPr>
          <w:rFonts w:cs="Arial"/>
          <w:b/>
          <w:bCs/>
          <w:i/>
          <w:iCs/>
          <w:szCs w:val="20"/>
        </w:rPr>
        <w:t>o</w:t>
      </w:r>
      <w:r w:rsidR="0035416E" w:rsidRPr="00095039">
        <w:rPr>
          <w:rFonts w:cs="Arial"/>
          <w:b/>
          <w:bCs/>
          <w:i/>
          <w:iCs/>
          <w:szCs w:val="20"/>
        </w:rPr>
        <w:t>bjednatel</w:t>
      </w:r>
      <w:r w:rsidRPr="00095039">
        <w:rPr>
          <w:rFonts w:cs="Arial"/>
          <w:bCs/>
          <w:iCs/>
          <w:szCs w:val="20"/>
        </w:rPr>
        <w:t>“),</w:t>
      </w:r>
    </w:p>
    <w:p w:rsidR="00A63B3A" w:rsidRPr="00095039" w:rsidRDefault="00A63B3A" w:rsidP="00A63B3A">
      <w:pPr>
        <w:rPr>
          <w:rFonts w:cs="Arial"/>
          <w:szCs w:val="20"/>
        </w:rPr>
      </w:pPr>
    </w:p>
    <w:p w:rsidR="00A63B3A" w:rsidRPr="00095039" w:rsidRDefault="0075428B" w:rsidP="00B536E0">
      <w:pPr>
        <w:jc w:val="center"/>
        <w:rPr>
          <w:rFonts w:cs="Arial"/>
          <w:szCs w:val="20"/>
        </w:rPr>
      </w:pPr>
      <w:r w:rsidRPr="00095039">
        <w:rPr>
          <w:rFonts w:cs="Arial"/>
          <w:szCs w:val="20"/>
        </w:rPr>
        <w:t>Poskytovatel</w:t>
      </w:r>
      <w:r w:rsidR="00A75D42" w:rsidRPr="00095039">
        <w:rPr>
          <w:rFonts w:cs="Arial"/>
          <w:szCs w:val="20"/>
        </w:rPr>
        <w:t xml:space="preserve"> a </w:t>
      </w:r>
      <w:r w:rsidR="00955BA8" w:rsidRPr="00095039">
        <w:rPr>
          <w:rFonts w:cs="Arial"/>
          <w:szCs w:val="20"/>
        </w:rPr>
        <w:t xml:space="preserve">Objednatel </w:t>
      </w:r>
      <w:r w:rsidR="00A63B3A" w:rsidRPr="00095039">
        <w:rPr>
          <w:rFonts w:cs="Arial"/>
          <w:szCs w:val="20"/>
        </w:rPr>
        <w:t xml:space="preserve">dále </w:t>
      </w:r>
      <w:r w:rsidR="0014261F" w:rsidRPr="00095039">
        <w:rPr>
          <w:rFonts w:cs="Arial"/>
          <w:szCs w:val="20"/>
        </w:rPr>
        <w:t>společně označováni také jako „</w:t>
      </w:r>
      <w:r w:rsidR="0014261F" w:rsidRPr="00095039">
        <w:rPr>
          <w:rFonts w:cs="Arial"/>
          <w:b/>
          <w:i/>
          <w:szCs w:val="20"/>
        </w:rPr>
        <w:t>smluvní strany</w:t>
      </w:r>
      <w:r w:rsidR="0014261F" w:rsidRPr="00095039">
        <w:rPr>
          <w:rFonts w:cs="Arial"/>
          <w:szCs w:val="20"/>
        </w:rPr>
        <w:t>“ nebo každý samostatně též jako „</w:t>
      </w:r>
      <w:r w:rsidR="0014261F" w:rsidRPr="00095039">
        <w:rPr>
          <w:rFonts w:cs="Arial"/>
          <w:b/>
          <w:i/>
          <w:szCs w:val="20"/>
        </w:rPr>
        <w:t>smluvní strana</w:t>
      </w:r>
      <w:r w:rsidR="003C5D95" w:rsidRPr="00095039">
        <w:rPr>
          <w:rFonts w:cs="Arial"/>
          <w:szCs w:val="20"/>
        </w:rPr>
        <w:t xml:space="preserve">“ uzavírají </w:t>
      </w:r>
      <w:r w:rsidR="0014261F" w:rsidRPr="00095039">
        <w:rPr>
          <w:rFonts w:cs="Arial"/>
          <w:szCs w:val="20"/>
        </w:rPr>
        <w:t>níže uvedeného dne, měsíce a roku tuto</w:t>
      </w:r>
      <w:r w:rsidR="00056A36" w:rsidRPr="00095039">
        <w:rPr>
          <w:rFonts w:cs="Arial"/>
          <w:szCs w:val="20"/>
        </w:rPr>
        <w:t xml:space="preserve"> </w:t>
      </w:r>
      <w:r w:rsidR="009136FB" w:rsidRPr="00095039">
        <w:t xml:space="preserve">smlouvu na servis, </w:t>
      </w:r>
      <w:r w:rsidR="008B5E04" w:rsidRPr="00095039">
        <w:t xml:space="preserve">údržbu a </w:t>
      </w:r>
      <w:r w:rsidR="009136FB" w:rsidRPr="00095039">
        <w:t>rozvoj ekonomického informačního systému</w:t>
      </w:r>
      <w:r w:rsidR="001A1846" w:rsidRPr="00095039">
        <w:rPr>
          <w:rFonts w:cs="Arial"/>
          <w:szCs w:val="20"/>
        </w:rPr>
        <w:t xml:space="preserve"> </w:t>
      </w:r>
      <w:r w:rsidR="00A63B3A" w:rsidRPr="00095039">
        <w:rPr>
          <w:rFonts w:cs="Arial"/>
          <w:szCs w:val="20"/>
        </w:rPr>
        <w:t>(dále jen „</w:t>
      </w:r>
      <w:r w:rsidR="009136FB" w:rsidRPr="00095039">
        <w:rPr>
          <w:rFonts w:cs="Arial"/>
          <w:b/>
          <w:i/>
          <w:szCs w:val="20"/>
        </w:rPr>
        <w:t>S</w:t>
      </w:r>
      <w:r w:rsidR="00A63B3A" w:rsidRPr="00095039">
        <w:rPr>
          <w:rFonts w:cs="Arial"/>
          <w:b/>
          <w:i/>
          <w:szCs w:val="20"/>
        </w:rPr>
        <w:t>mlouva</w:t>
      </w:r>
      <w:r w:rsidR="00A63B3A" w:rsidRPr="00095039">
        <w:rPr>
          <w:rFonts w:cs="Arial"/>
          <w:szCs w:val="20"/>
        </w:rPr>
        <w:t>”).</w:t>
      </w:r>
    </w:p>
    <w:p w:rsidR="00EB6A94" w:rsidRPr="00095039" w:rsidRDefault="00EB6A94" w:rsidP="00EB6A94">
      <w:pPr>
        <w:pStyle w:val="Nadpis1"/>
        <w:rPr>
          <w:rFonts w:cs="Arial"/>
        </w:rPr>
      </w:pPr>
      <w:r w:rsidRPr="00095039">
        <w:rPr>
          <w:rFonts w:cs="Arial"/>
        </w:rPr>
        <w:t>Úvodní ustanovení</w:t>
      </w:r>
    </w:p>
    <w:p w:rsidR="00EB6A94" w:rsidRPr="00095039" w:rsidRDefault="00982D8C" w:rsidP="00EB6A94">
      <w:pPr>
        <w:pStyle w:val="Nadpis2"/>
      </w:pPr>
      <w:r w:rsidRPr="00095039">
        <w:t>Smluvní strany úvodem této s</w:t>
      </w:r>
      <w:r w:rsidR="007B527E" w:rsidRPr="00095039">
        <w:t>mlouvy společně konstatují, že o</w:t>
      </w:r>
      <w:r w:rsidRPr="00095039">
        <w:t>bjednatel poptával formou zadávacího řízení kompletní dodávku, implementaci a následnou podporu ekonomického informačního systému, včetně udělení licencí k autorským dílům a dalším právům duševního vlastnictví, jehož základní požadované vlastnosti jsou uvedeny v zadávací dokumentaci veřejné zakázky s názvem „</w:t>
      </w:r>
      <w:r w:rsidR="007B527E" w:rsidRPr="00095039">
        <w:rPr>
          <w:i/>
        </w:rPr>
        <w:t>Dodávka, provedení implementace a následná servisní podpora ekonomického informačního systému</w:t>
      </w:r>
      <w:r w:rsidRPr="00095039">
        <w:t xml:space="preserve">“ (dále jen </w:t>
      </w:r>
      <w:r w:rsidR="007B527E" w:rsidRPr="00095039">
        <w:t>„</w:t>
      </w:r>
      <w:r w:rsidR="007B527E" w:rsidRPr="00095039">
        <w:rPr>
          <w:i/>
        </w:rPr>
        <w:t>z</w:t>
      </w:r>
      <w:r w:rsidRPr="00095039">
        <w:rPr>
          <w:i/>
        </w:rPr>
        <w:t>adávací řízení</w:t>
      </w:r>
      <w:r w:rsidR="007B527E" w:rsidRPr="00095039">
        <w:t>“</w:t>
      </w:r>
      <w:r w:rsidRPr="00095039">
        <w:t>).</w:t>
      </w:r>
    </w:p>
    <w:p w:rsidR="00EB6A94" w:rsidRPr="00095039" w:rsidRDefault="002F3368" w:rsidP="00EB6A94">
      <w:pPr>
        <w:pStyle w:val="Nadpis2"/>
      </w:pPr>
      <w:r w:rsidRPr="00095039">
        <w:t>Smluvní strany prohlašují a berou na vědomí, že b</w:t>
      </w:r>
      <w:r w:rsidR="00EB6A94" w:rsidRPr="00095039">
        <w:t xml:space="preserve">ezproblémový a bezpečný provoz jeho </w:t>
      </w:r>
      <w:r w:rsidRPr="00095039">
        <w:t>ekonomického informačního systému</w:t>
      </w:r>
      <w:r w:rsidR="00EB6A94" w:rsidRPr="00095039">
        <w:t xml:space="preserve"> je pro objednatele kritickým faktorem. To platí i pr</w:t>
      </w:r>
      <w:r w:rsidRPr="00095039">
        <w:t xml:space="preserve">o </w:t>
      </w:r>
      <w:r w:rsidRPr="00095039">
        <w:lastRenderedPageBreak/>
        <w:t>zajištění podpory uživatelům i</w:t>
      </w:r>
      <w:r w:rsidR="00EB6A94" w:rsidRPr="00095039">
        <w:t>nformačního sy</w:t>
      </w:r>
      <w:r w:rsidRPr="00095039">
        <w:t>stému a pro rozvoj (rozšíření) i</w:t>
      </w:r>
      <w:r w:rsidR="00EB6A94" w:rsidRPr="00095039">
        <w:t>nformačního systému o nové funkce (včetně zajištění jeho souladu s obecně závaznými právními předpisy České republiky, a to zejména v oblasti účetní, daňové a pro státní podnik, který rovněž poskytuje zdravotní péči pacientům). Objednatel proto uzavírá s </w:t>
      </w:r>
      <w:r w:rsidRPr="00095039">
        <w:t>p</w:t>
      </w:r>
      <w:r w:rsidR="00EB6A94" w:rsidRPr="00095039">
        <w:t>oskytovatelem tuto smlouvu s cílem zajištění řádného a bezproblémového provozu a rozvoje Informačního systému, provedení jeho optimalizace a  zajištění jeho dalšího rozvoje tak, aby objednatel mohl trvale zvyšovat komfort a kvalitu služeb, které poskytuje svým klientům.</w:t>
      </w:r>
    </w:p>
    <w:p w:rsidR="00EB6A94" w:rsidRPr="00095039" w:rsidRDefault="00EB6A94" w:rsidP="00EB6A94">
      <w:pPr>
        <w:pStyle w:val="Nadpis1"/>
        <w:rPr>
          <w:rFonts w:cs="Arial"/>
        </w:rPr>
      </w:pPr>
      <w:r w:rsidRPr="00095039">
        <w:rPr>
          <w:rFonts w:cs="Arial"/>
        </w:rPr>
        <w:t>Definice a výklad pojmů</w:t>
      </w:r>
    </w:p>
    <w:p w:rsidR="00EB6A94" w:rsidRPr="00095039" w:rsidRDefault="00EB6A94" w:rsidP="00EB6A94">
      <w:pPr>
        <w:pStyle w:val="Nadpis2"/>
      </w:pPr>
      <w:r w:rsidRPr="00095039">
        <w:rPr>
          <w:b/>
          <w:u w:val="single"/>
        </w:rPr>
        <w:t>Akceptační kritéria</w:t>
      </w:r>
      <w:r w:rsidRPr="00095039">
        <w:t xml:space="preserve"> – </w:t>
      </w:r>
      <w:r w:rsidR="003E4B87" w:rsidRPr="00095039">
        <w:t>cílová kritéria, jejichž splnění je předpokladem pro převzetí dílčího plnění ze strany</w:t>
      </w:r>
      <w:r w:rsidR="002F3368" w:rsidRPr="00095039">
        <w:t xml:space="preserve"> o</w:t>
      </w:r>
      <w:r w:rsidR="003E4B87" w:rsidRPr="00095039">
        <w:t>bjednatele. Akceptač</w:t>
      </w:r>
      <w:r w:rsidR="002F3368" w:rsidRPr="00095039">
        <w:t>ní kritéria a způsob provedení a</w:t>
      </w:r>
      <w:r w:rsidR="003E4B87" w:rsidRPr="00095039">
        <w:t xml:space="preserve">kceptačního řízení budou specifikovány v Implementačním </w:t>
      </w:r>
      <w:r w:rsidR="00B1717D" w:rsidRPr="00095039">
        <w:t>projektu</w:t>
      </w:r>
      <w:r w:rsidR="003E4B87" w:rsidRPr="00095039">
        <w:t>, aby došlo vhodným způ</w:t>
      </w:r>
      <w:r w:rsidR="002F3368" w:rsidRPr="00095039">
        <w:t>sobem k prověření způsobilosti i</w:t>
      </w:r>
      <w:r w:rsidR="003E4B87" w:rsidRPr="00095039">
        <w:t>nformačního systému nebo jeho dílčí části sloužit sjednanému účelu, zejména zda Informační systém nebo jeho dílčí</w:t>
      </w:r>
      <w:r w:rsidR="002F3368" w:rsidRPr="00095039">
        <w:t xml:space="preserve"> část (i) nevykazuje podstatné v</w:t>
      </w:r>
      <w:r w:rsidR="003E4B87" w:rsidRPr="00095039">
        <w:t xml:space="preserve">ady, nebo vykazuje odsouhlasený </w:t>
      </w:r>
      <w:r w:rsidR="002F3368" w:rsidRPr="00095039">
        <w:t>počet a kategorie v</w:t>
      </w:r>
      <w:r w:rsidR="003E4B87" w:rsidRPr="00095039">
        <w:t>ad, které mají být odstraněny do určené doby, (ii) jeho výkonnost (chápána jako doba odezvy, zatížení, počet transakcí na časovou jednotku) odpovídá definovaným výkonnostním parametr</w:t>
      </w:r>
      <w:r w:rsidR="002F3368" w:rsidRPr="00095039">
        <w:t>ům, (iii) je v souladu s touto s</w:t>
      </w:r>
      <w:r w:rsidR="003E4B87" w:rsidRPr="00095039">
        <w:t xml:space="preserve">mlouvou a zda jsou jeho výstupy v souladu s daňovými, účetními a dalšími obecně závaznými právními předpisy platnými v ČR, (iv) obsahuje všechny </w:t>
      </w:r>
      <w:r w:rsidR="002F3368" w:rsidRPr="00095039">
        <w:t>požadované funkce definované v d</w:t>
      </w:r>
      <w:r w:rsidR="003E4B87" w:rsidRPr="00095039">
        <w:t>okumentaci a (v) je přip</w:t>
      </w:r>
      <w:r w:rsidR="002F3368" w:rsidRPr="00095039">
        <w:t>raven na nasazení do prostředí o</w:t>
      </w:r>
      <w:r w:rsidR="003E4B87" w:rsidRPr="00095039">
        <w:t>bjed</w:t>
      </w:r>
      <w:bookmarkStart w:id="0" w:name="_GoBack"/>
      <w:bookmarkEnd w:id="0"/>
      <w:r w:rsidR="003E4B87" w:rsidRPr="00095039">
        <w:t xml:space="preserve">natele. </w:t>
      </w:r>
    </w:p>
    <w:p w:rsidR="00EB6A94" w:rsidRPr="00095039" w:rsidRDefault="00EB6A94" w:rsidP="00EB6A94">
      <w:pPr>
        <w:pStyle w:val="Nadpis2"/>
        <w:tabs>
          <w:tab w:val="clear" w:pos="709"/>
        </w:tabs>
      </w:pPr>
      <w:r w:rsidRPr="00095039">
        <w:rPr>
          <w:b/>
          <w:u w:val="single"/>
        </w:rPr>
        <w:t>Akceptační řízení</w:t>
      </w:r>
      <w:r w:rsidRPr="00095039">
        <w:rPr>
          <w:b/>
        </w:rPr>
        <w:t xml:space="preserve"> </w:t>
      </w:r>
      <w:r w:rsidRPr="00095039">
        <w:t xml:space="preserve">– </w:t>
      </w:r>
      <w:r w:rsidR="0075428B" w:rsidRPr="00095039">
        <w:rPr>
          <w:rFonts w:cs="Arial"/>
        </w:rPr>
        <w:t>je postup, ve</w:t>
      </w:r>
      <w:r w:rsidR="002F3368" w:rsidRPr="00095039">
        <w:rPr>
          <w:rFonts w:cs="Arial"/>
        </w:rPr>
        <w:t xml:space="preserve"> kterém poskytovatel předá objednateli a o</w:t>
      </w:r>
      <w:r w:rsidR="0075428B" w:rsidRPr="00095039">
        <w:rPr>
          <w:rFonts w:cs="Arial"/>
        </w:rPr>
        <w:t>bjednatel formou podpisu „Akceptačního protokolu“ převezme předmět plnění nebo jeho dílčí část. Akceptační řízení sestává z posouzení, zda plnění nebo dílčí plnění bylo provedeno úplně, řádně a včas v souladu se za</w:t>
      </w:r>
      <w:r w:rsidR="002F3368" w:rsidRPr="00095039">
        <w:rPr>
          <w:rFonts w:cs="Arial"/>
        </w:rPr>
        <w:t>dáním specifikovaným objednatelem a d</w:t>
      </w:r>
      <w:r w:rsidR="0075428B" w:rsidRPr="00095039">
        <w:rPr>
          <w:rFonts w:cs="Arial"/>
        </w:rPr>
        <w:t xml:space="preserve">okumentací. Podrobný postup </w:t>
      </w:r>
      <w:r w:rsidR="002F3368" w:rsidRPr="00095039">
        <w:rPr>
          <w:rFonts w:cs="Arial"/>
        </w:rPr>
        <w:t>akceptace upravují jednotlivé s</w:t>
      </w:r>
      <w:r w:rsidR="0075428B" w:rsidRPr="00095039">
        <w:rPr>
          <w:rFonts w:cs="Arial"/>
        </w:rPr>
        <w:t xml:space="preserve">mlouvy s tím, že </w:t>
      </w:r>
      <w:r w:rsidR="002F3368" w:rsidRPr="00095039">
        <w:rPr>
          <w:rFonts w:cs="Arial"/>
        </w:rPr>
        <w:t>o</w:t>
      </w:r>
      <w:r w:rsidR="0075428B" w:rsidRPr="00095039">
        <w:rPr>
          <w:rFonts w:cs="Arial"/>
        </w:rPr>
        <w:t xml:space="preserve">bjednatel není v žádném případě povinen jednotlivé dílčí plnění akceptovat a podepsat </w:t>
      </w:r>
      <w:r w:rsidR="002F3368" w:rsidRPr="00095039">
        <w:rPr>
          <w:rFonts w:cs="Arial"/>
        </w:rPr>
        <w:t>a</w:t>
      </w:r>
      <w:r w:rsidR="0075428B" w:rsidRPr="00095039">
        <w:rPr>
          <w:rFonts w:cs="Arial"/>
        </w:rPr>
        <w:t xml:space="preserve">kceptační protokol, pokud toto dílčí plnění vykazuje v okamžiku </w:t>
      </w:r>
      <w:r w:rsidR="002F3368" w:rsidRPr="00095039">
        <w:rPr>
          <w:rFonts w:cs="Arial"/>
        </w:rPr>
        <w:t>a</w:t>
      </w:r>
      <w:r w:rsidR="0075428B" w:rsidRPr="00095039">
        <w:rPr>
          <w:rFonts w:cs="Arial"/>
        </w:rPr>
        <w:t xml:space="preserve">kceptace jednu nebo více </w:t>
      </w:r>
      <w:r w:rsidR="002F3368" w:rsidRPr="00095039">
        <w:rPr>
          <w:rFonts w:cs="Arial"/>
        </w:rPr>
        <w:t>v</w:t>
      </w:r>
      <w:r w:rsidR="0075428B" w:rsidRPr="00095039">
        <w:rPr>
          <w:rFonts w:cs="Arial"/>
        </w:rPr>
        <w:t>ad kategorie A nebo B</w:t>
      </w:r>
      <w:r w:rsidRPr="00095039">
        <w:t>.</w:t>
      </w:r>
    </w:p>
    <w:p w:rsidR="00EB6A94" w:rsidRPr="00095039" w:rsidRDefault="00EB6A94" w:rsidP="00EB6A94">
      <w:pPr>
        <w:pStyle w:val="Nadpis2"/>
      </w:pPr>
      <w:r w:rsidRPr="00095039">
        <w:rPr>
          <w:b/>
          <w:u w:val="single"/>
        </w:rPr>
        <w:t>Customizace</w:t>
      </w:r>
      <w:r w:rsidRPr="00095039">
        <w:t xml:space="preserve"> – </w:t>
      </w:r>
      <w:r w:rsidR="00174860" w:rsidRPr="00095039">
        <w:t>úprava standardního chování Informačního sy</w:t>
      </w:r>
      <w:r w:rsidR="002F3368" w:rsidRPr="00095039">
        <w:t>stému</w:t>
      </w:r>
      <w:r w:rsidR="00D67E22">
        <w:t xml:space="preserve"> </w:t>
      </w:r>
      <w:r w:rsidR="00D67E22">
        <w:rPr>
          <w:i/>
        </w:rPr>
        <w:t>i)</w:t>
      </w:r>
      <w:r w:rsidR="002F3368" w:rsidRPr="00095039">
        <w:t xml:space="preserve"> dle požadavků či podnětů o</w:t>
      </w:r>
      <w:r w:rsidR="00174860" w:rsidRPr="00095039">
        <w:t>bje</w:t>
      </w:r>
      <w:r w:rsidR="002F3368" w:rsidRPr="00095039">
        <w:t>dnatele</w:t>
      </w:r>
      <w:r w:rsidR="00D67E22">
        <w:t xml:space="preserve"> uvedených v zadávací dokumentaci a jejích přílohách</w:t>
      </w:r>
      <w:r w:rsidR="002F3368" w:rsidRPr="00095039">
        <w:t xml:space="preserve">, </w:t>
      </w:r>
      <w:r w:rsidR="00D67E22">
        <w:t xml:space="preserve">dále blíže </w:t>
      </w:r>
      <w:r w:rsidR="002F3368" w:rsidRPr="00095039">
        <w:t>specifikovaná v rámci i</w:t>
      </w:r>
      <w:r w:rsidR="00174860" w:rsidRPr="00095039">
        <w:t>mplementačníh</w:t>
      </w:r>
      <w:r w:rsidR="002F3368" w:rsidRPr="00095039">
        <w:t>o projektu, popř.</w:t>
      </w:r>
      <w:r w:rsidR="00277A5A">
        <w:t xml:space="preserve"> </w:t>
      </w:r>
      <w:r w:rsidR="00277A5A">
        <w:rPr>
          <w:i/>
        </w:rPr>
        <w:t>ii)</w:t>
      </w:r>
      <w:r w:rsidR="002F3368" w:rsidRPr="00095039">
        <w:t xml:space="preserve"> </w:t>
      </w:r>
      <w:r w:rsidR="00277A5A">
        <w:t>dle požadavků či podnětů objednatele uplatněných ve stádiu údržby a rozvoje, vytvořená</w:t>
      </w:r>
      <w:r w:rsidR="00174860" w:rsidRPr="00095039">
        <w:t xml:space="preserve"> na zá</w:t>
      </w:r>
      <w:r w:rsidR="002F3368" w:rsidRPr="00095039">
        <w:t>kladě objednatelem akceptované nabídky p</w:t>
      </w:r>
      <w:r w:rsidR="00174860" w:rsidRPr="00095039">
        <w:t>oskytovatele s popisem a návodem k použití</w:t>
      </w:r>
      <w:r w:rsidRPr="00095039">
        <w:t>.</w:t>
      </w:r>
    </w:p>
    <w:p w:rsidR="00556267" w:rsidRPr="00095039" w:rsidRDefault="00EB6A94" w:rsidP="002630A7">
      <w:pPr>
        <w:pStyle w:val="Nadpis2"/>
        <w:tabs>
          <w:tab w:val="clear" w:pos="709"/>
        </w:tabs>
      </w:pPr>
      <w:r w:rsidRPr="00095039">
        <w:rPr>
          <w:b/>
          <w:u w:val="single"/>
        </w:rPr>
        <w:t>Dokumentace</w:t>
      </w:r>
      <w:r w:rsidRPr="00095039">
        <w:t xml:space="preserve"> – </w:t>
      </w:r>
      <w:r w:rsidR="00556267" w:rsidRPr="00095039">
        <w:t>dokumentace vztah</w:t>
      </w:r>
      <w:r w:rsidR="002F3368" w:rsidRPr="00095039">
        <w:t>ující se k implementaci a/nebo i</w:t>
      </w:r>
      <w:r w:rsidR="00556267" w:rsidRPr="00095039">
        <w:t>nformačnímu systému</w:t>
      </w:r>
      <w:r w:rsidR="002F3368" w:rsidRPr="00095039">
        <w:t>, kterou před a v rámci plnění s</w:t>
      </w:r>
      <w:r w:rsidR="00556267" w:rsidRPr="00095039">
        <w:t xml:space="preserve">mlouvy vypracovává zejména </w:t>
      </w:r>
      <w:r w:rsidR="002F3368" w:rsidRPr="00095039">
        <w:t>p</w:t>
      </w:r>
      <w:r w:rsidR="00556267" w:rsidRPr="00095039">
        <w:t>oskytova</w:t>
      </w:r>
      <w:r w:rsidR="002F3368" w:rsidRPr="00095039">
        <w:t>tel, a to zejména i</w:t>
      </w:r>
      <w:r w:rsidR="00556267" w:rsidRPr="00095039">
        <w:t xml:space="preserve">mplementační projekt, </w:t>
      </w:r>
      <w:r w:rsidR="002F3368" w:rsidRPr="00095039">
        <w:t>n</w:t>
      </w:r>
      <w:r w:rsidR="00556267" w:rsidRPr="00095039">
        <w:t xml:space="preserve">abídka </w:t>
      </w:r>
      <w:r w:rsidR="002F3368" w:rsidRPr="00095039">
        <w:t>a u</w:t>
      </w:r>
      <w:r w:rsidR="00556267" w:rsidRPr="00095039">
        <w:t xml:space="preserve">živatelská a administrátorská dokumentace </w:t>
      </w:r>
      <w:r w:rsidR="002F3368" w:rsidRPr="00095039">
        <w:t>i</w:t>
      </w:r>
      <w:r w:rsidR="00556267" w:rsidRPr="00095039">
        <w:t>nformačního systému. Dokume</w:t>
      </w:r>
      <w:r w:rsidR="002F3368" w:rsidRPr="00095039">
        <w:t>ntací se pro účely s</w:t>
      </w:r>
      <w:r w:rsidR="00556267" w:rsidRPr="00095039">
        <w:t xml:space="preserve">mlouvy rozumí i </w:t>
      </w:r>
      <w:r w:rsidR="002F3368" w:rsidRPr="00095039">
        <w:t>p</w:t>
      </w:r>
      <w:r w:rsidR="00556267" w:rsidRPr="00095039">
        <w:t>optávkov</w:t>
      </w:r>
      <w:r w:rsidR="002F3368" w:rsidRPr="00095039">
        <w:t xml:space="preserve">á dokumentace, kterou zpracoval objednatel. </w:t>
      </w:r>
      <w:r w:rsidR="00556267" w:rsidRPr="00095039">
        <w:t xml:space="preserve">Pro případ sporu o existenci funkční vlastnosti </w:t>
      </w:r>
      <w:r w:rsidR="002F3368" w:rsidRPr="00095039">
        <w:t>i</w:t>
      </w:r>
      <w:r w:rsidR="00556267" w:rsidRPr="00095039">
        <w:t xml:space="preserve">nformačního systému nebo prokazování </w:t>
      </w:r>
      <w:r w:rsidR="002F3368" w:rsidRPr="00095039">
        <w:t>v</w:t>
      </w:r>
      <w:r w:rsidR="00556267" w:rsidRPr="00095039">
        <w:t>ady se smluvní strany dohodly na tomto sestupném poř</w:t>
      </w:r>
      <w:r w:rsidR="002F3368" w:rsidRPr="00095039">
        <w:t>adí priorit jednotlivých částí d</w:t>
      </w:r>
      <w:r w:rsidR="00556267" w:rsidRPr="00095039">
        <w:t>okumentace:</w:t>
      </w:r>
    </w:p>
    <w:p w:rsidR="00556267" w:rsidRPr="00095039" w:rsidRDefault="00556267" w:rsidP="007E4CF1">
      <w:pPr>
        <w:widowControl w:val="0"/>
        <w:numPr>
          <w:ilvl w:val="3"/>
          <w:numId w:val="5"/>
        </w:numPr>
        <w:suppressAutoHyphens/>
        <w:spacing w:before="120"/>
        <w:jc w:val="both"/>
      </w:pPr>
      <w:r w:rsidRPr="00095039">
        <w:t>Nabídka</w:t>
      </w:r>
    </w:p>
    <w:p w:rsidR="00556267" w:rsidRPr="00095039" w:rsidRDefault="00556267" w:rsidP="007E4CF1">
      <w:pPr>
        <w:widowControl w:val="0"/>
        <w:numPr>
          <w:ilvl w:val="3"/>
          <w:numId w:val="5"/>
        </w:numPr>
        <w:suppressAutoHyphens/>
        <w:spacing w:before="120"/>
        <w:jc w:val="both"/>
      </w:pPr>
      <w:r w:rsidRPr="00095039">
        <w:t>Poptávka</w:t>
      </w:r>
    </w:p>
    <w:p w:rsidR="00556267" w:rsidRPr="00095039" w:rsidRDefault="00556267" w:rsidP="007E4CF1">
      <w:pPr>
        <w:widowControl w:val="0"/>
        <w:numPr>
          <w:ilvl w:val="3"/>
          <w:numId w:val="5"/>
        </w:numPr>
        <w:suppressAutoHyphens/>
        <w:spacing w:before="120"/>
        <w:jc w:val="both"/>
      </w:pPr>
      <w:r w:rsidRPr="00095039">
        <w:t>Implementační projekt</w:t>
      </w:r>
    </w:p>
    <w:p w:rsidR="00556267" w:rsidRPr="00095039" w:rsidRDefault="008F1AD7" w:rsidP="007E4CF1">
      <w:pPr>
        <w:widowControl w:val="0"/>
        <w:numPr>
          <w:ilvl w:val="3"/>
          <w:numId w:val="5"/>
        </w:numPr>
        <w:suppressAutoHyphens/>
        <w:spacing w:before="120"/>
        <w:jc w:val="both"/>
      </w:pPr>
      <w:r>
        <w:t>Nabídka v rámci zadávacího řízení</w:t>
      </w:r>
    </w:p>
    <w:p w:rsidR="00556267" w:rsidRPr="00095039" w:rsidRDefault="00060027" w:rsidP="00FE4257">
      <w:pPr>
        <w:widowControl w:val="0"/>
        <w:numPr>
          <w:ilvl w:val="3"/>
          <w:numId w:val="5"/>
        </w:numPr>
        <w:suppressAutoHyphens/>
        <w:spacing w:before="120" w:after="120"/>
        <w:jc w:val="both"/>
      </w:pPr>
      <w:r w:rsidRPr="00095039">
        <w:lastRenderedPageBreak/>
        <w:t>Zadávací</w:t>
      </w:r>
      <w:r w:rsidR="00556267" w:rsidRPr="00095039">
        <w:t xml:space="preserve"> dokumentace</w:t>
      </w:r>
    </w:p>
    <w:p w:rsidR="00556267" w:rsidRPr="00095039" w:rsidRDefault="002F3368" w:rsidP="00FE4257">
      <w:pPr>
        <w:pStyle w:val="Nadpis2"/>
        <w:spacing w:before="120"/>
      </w:pPr>
      <w:r w:rsidRPr="00095039">
        <w:rPr>
          <w:b/>
          <w:u w:val="single"/>
        </w:rPr>
        <w:t>Den z</w:t>
      </w:r>
      <w:r w:rsidR="00556267" w:rsidRPr="00095039">
        <w:rPr>
          <w:b/>
          <w:u w:val="single"/>
        </w:rPr>
        <w:t>ávěrečné akceptace</w:t>
      </w:r>
      <w:r w:rsidR="00556267" w:rsidRPr="00095039">
        <w:t xml:space="preserve"> – datum specifikovaný plněním dle </w:t>
      </w:r>
      <w:r w:rsidR="00556267" w:rsidRPr="00A47472">
        <w:t xml:space="preserve">odst. 8.5. </w:t>
      </w:r>
      <w:r w:rsidRPr="00A47472">
        <w:t>i</w:t>
      </w:r>
      <w:r w:rsidR="00556267" w:rsidRPr="00A47472">
        <w:t>mplementační</w:t>
      </w:r>
      <w:r w:rsidR="00556267" w:rsidRPr="00095039">
        <w:t xml:space="preserve"> smlouvy.</w:t>
      </w:r>
    </w:p>
    <w:p w:rsidR="00EB6A94" w:rsidRPr="00095039" w:rsidRDefault="00556267" w:rsidP="00EB6A94">
      <w:pPr>
        <w:pStyle w:val="Nadpis2"/>
      </w:pPr>
      <w:r w:rsidRPr="00095039">
        <w:rPr>
          <w:b/>
          <w:u w:val="single"/>
        </w:rPr>
        <w:t>Hardware popř. HW</w:t>
      </w:r>
      <w:r w:rsidRPr="00095039">
        <w:t xml:space="preserve"> – je soubor technických zařízení nezbytných k </w:t>
      </w:r>
      <w:r w:rsidR="005B2597" w:rsidRPr="00095039">
        <w:t>provedení</w:t>
      </w:r>
      <w:r w:rsidRPr="00095039">
        <w:t xml:space="preserve"> IS, zejména servery, čtečky a jiná koncová </w:t>
      </w:r>
      <w:r w:rsidR="005B2597" w:rsidRPr="00095039">
        <w:t>zařízení, ať už jsou v majetku o</w:t>
      </w:r>
      <w:r w:rsidRPr="00095039">
        <w:t>b</w:t>
      </w:r>
      <w:r w:rsidR="005B2597" w:rsidRPr="00095039">
        <w:t>jednatele ke dni uzavření této s</w:t>
      </w:r>
      <w:r w:rsidRPr="00095039">
        <w:t>mlouvy</w:t>
      </w:r>
      <w:r w:rsidR="005B2597" w:rsidRPr="00095039">
        <w:t>, nebo budou o</w:t>
      </w:r>
      <w:r w:rsidR="00C842AF" w:rsidRPr="00095039">
        <w:t>bjednatelem pořízeny</w:t>
      </w:r>
      <w:r w:rsidR="00EB6A94" w:rsidRPr="00095039">
        <w:t>.</w:t>
      </w:r>
    </w:p>
    <w:p w:rsidR="00EB6A94" w:rsidRPr="00095039" w:rsidRDefault="00556267" w:rsidP="00EB6A94">
      <w:pPr>
        <w:pStyle w:val="Nadpis2"/>
      </w:pPr>
      <w:r w:rsidRPr="00095039">
        <w:rPr>
          <w:b/>
          <w:u w:val="single"/>
        </w:rPr>
        <w:t>Help Desk</w:t>
      </w:r>
      <w:r w:rsidRPr="00095039">
        <w:t xml:space="preserve"> - interní</w:t>
      </w:r>
      <w:r w:rsidR="005B2597" w:rsidRPr="00095039">
        <w:t xml:space="preserve"> softwarový systém provozovaný p</w:t>
      </w:r>
      <w:r w:rsidRPr="00095039">
        <w:t>oskytovatelem pro zadávání, s</w:t>
      </w:r>
      <w:r w:rsidR="005B2597" w:rsidRPr="00095039">
        <w:t>ledování, řízení požadavků, v</w:t>
      </w:r>
      <w:r w:rsidRPr="00095039">
        <w:t xml:space="preserve">ad a </w:t>
      </w:r>
      <w:r w:rsidR="005B2597" w:rsidRPr="00095039">
        <w:t>chyb ze strany objednatele. Pro účely plnění s</w:t>
      </w:r>
      <w:r w:rsidRPr="00095039">
        <w:t>mlouvy závazný a proka</w:t>
      </w:r>
      <w:r w:rsidR="005B2597" w:rsidRPr="00095039">
        <w:t>zatelný způsob komunikace mezi poskytovatelem a o</w:t>
      </w:r>
      <w:r w:rsidRPr="00095039">
        <w:t>bjednatelem</w:t>
      </w:r>
      <w:r w:rsidR="00EB6A94" w:rsidRPr="00095039">
        <w:t>.</w:t>
      </w:r>
    </w:p>
    <w:p w:rsidR="00556267" w:rsidRPr="00095039" w:rsidRDefault="00C842AF" w:rsidP="00EB6A94">
      <w:pPr>
        <w:pStyle w:val="Nadpis2"/>
      </w:pPr>
      <w:r w:rsidRPr="00095039">
        <w:rPr>
          <w:b/>
          <w:u w:val="single"/>
        </w:rPr>
        <w:t>Hot-line</w:t>
      </w:r>
      <w:r w:rsidRPr="00095039">
        <w:rPr>
          <w:b/>
        </w:rPr>
        <w:t xml:space="preserve"> </w:t>
      </w:r>
      <w:r w:rsidR="00556267" w:rsidRPr="00095039">
        <w:t>– krátká odborná pomoc poskytnutá prostřednictvím telefonu nebo záznamu v Help Desku, jejíž trvání nepřekročí dobu 30 (třiceti) minut</w:t>
      </w:r>
      <w:r w:rsidR="00915FD3" w:rsidRPr="00095039">
        <w:t>.</w:t>
      </w:r>
    </w:p>
    <w:p w:rsidR="00556267" w:rsidRPr="00095039" w:rsidRDefault="00EB6A94" w:rsidP="00556267">
      <w:pPr>
        <w:pStyle w:val="Nadpis2"/>
      </w:pPr>
      <w:r w:rsidRPr="00095039">
        <w:rPr>
          <w:b/>
          <w:u w:val="single"/>
        </w:rPr>
        <w:t>Chyba</w:t>
      </w:r>
      <w:r w:rsidRPr="00095039">
        <w:t xml:space="preserve"> – </w:t>
      </w:r>
      <w:r w:rsidR="00556267" w:rsidRPr="00095039">
        <w:t>je zvláštní typ nefunkčnosti Informačního systému, který byl způsoben vlivem neodborné manipulace, nezna</w:t>
      </w:r>
      <w:r w:rsidR="005B2597" w:rsidRPr="00095039">
        <w:t>losti k</w:t>
      </w:r>
      <w:r w:rsidR="00556267" w:rsidRPr="00095039">
        <w:t>oncového uživatele či nerespektován</w:t>
      </w:r>
      <w:r w:rsidR="005B2597" w:rsidRPr="00095039">
        <w:t>í metodických či jiných pokynů p</w:t>
      </w:r>
      <w:r w:rsidR="00084C92" w:rsidRPr="00095039">
        <w:t>oskytovatele, které poskytovatel o</w:t>
      </w:r>
      <w:r w:rsidR="00556267" w:rsidRPr="00095039">
        <w:t xml:space="preserve">bjednateli prokazatelně předal, nebo </w:t>
      </w:r>
      <w:r w:rsidR="00084C92" w:rsidRPr="00095039">
        <w:t>svévolného poškození ze strany objednatele či osoby pověřené o</w:t>
      </w:r>
      <w:r w:rsidR="00556267" w:rsidRPr="00095039">
        <w:t>bjednatelem, anebo byla zapříčiněna výpadkem či vadou nebo softwaru nebo služeb třet</w:t>
      </w:r>
      <w:r w:rsidR="00084C92" w:rsidRPr="00095039">
        <w:t>ích osob, přičemž k odstranění c</w:t>
      </w:r>
      <w:r w:rsidR="00556267" w:rsidRPr="00095039">
        <w:t xml:space="preserve">hyby je </w:t>
      </w:r>
      <w:r w:rsidR="00084C92" w:rsidRPr="00095039">
        <w:t>třeba odbornosti a součinnosti p</w:t>
      </w:r>
      <w:r w:rsidR="00556267" w:rsidRPr="00095039">
        <w:t xml:space="preserve">oskytovatele. Touto definicí </w:t>
      </w:r>
      <w:r w:rsidR="00084C92" w:rsidRPr="00095039">
        <w:t>však není dotčena odpovědnost po</w:t>
      </w:r>
      <w:r w:rsidR="00556267" w:rsidRPr="00095039">
        <w:t>skytovatele za správný výběr, definici konfigurací a požadavky na nastavení HW a ZSW. Úč</w:t>
      </w:r>
      <w:r w:rsidR="00084C92" w:rsidRPr="00095039">
        <w:t>elně vynaložené náklady p</w:t>
      </w:r>
      <w:r w:rsidR="00556267" w:rsidRPr="00095039">
        <w:t>osk</w:t>
      </w:r>
      <w:r w:rsidR="00084C92" w:rsidRPr="00095039">
        <w:t>ytovatele spojené s odstraněním chyb budou o</w:t>
      </w:r>
      <w:r w:rsidR="00556267" w:rsidRPr="00095039">
        <w:t>bje</w:t>
      </w:r>
      <w:r w:rsidR="00084C92" w:rsidRPr="00095039">
        <w:t>dnateli účtovány. Kategorizace c</w:t>
      </w:r>
      <w:r w:rsidR="00556267" w:rsidRPr="00095039">
        <w:t xml:space="preserve">hyb je stejná jako u </w:t>
      </w:r>
      <w:r w:rsidR="00084C92" w:rsidRPr="00095039">
        <w:t>v</w:t>
      </w:r>
      <w:r w:rsidR="00556267" w:rsidRPr="00095039">
        <w:t>ad:</w:t>
      </w:r>
    </w:p>
    <w:p w:rsidR="00556267" w:rsidRPr="00095039" w:rsidRDefault="00556267" w:rsidP="00556267">
      <w:pPr>
        <w:pStyle w:val="Nadpis2"/>
        <w:numPr>
          <w:ilvl w:val="2"/>
          <w:numId w:val="1"/>
        </w:numPr>
        <w:tabs>
          <w:tab w:val="clear" w:pos="720"/>
        </w:tabs>
        <w:ind w:left="1276" w:hanging="567"/>
      </w:pPr>
      <w:r w:rsidRPr="00095039">
        <w:t>Chyba kategorie A;</w:t>
      </w:r>
    </w:p>
    <w:p w:rsidR="00556267" w:rsidRPr="00095039" w:rsidRDefault="00556267" w:rsidP="00556267">
      <w:pPr>
        <w:pStyle w:val="Nadpis2"/>
        <w:numPr>
          <w:ilvl w:val="2"/>
          <w:numId w:val="1"/>
        </w:numPr>
        <w:tabs>
          <w:tab w:val="clear" w:pos="720"/>
        </w:tabs>
        <w:ind w:left="1276" w:hanging="567"/>
      </w:pPr>
      <w:r w:rsidRPr="00095039">
        <w:t>Chyba kategorie B;</w:t>
      </w:r>
    </w:p>
    <w:p w:rsidR="00556267" w:rsidRPr="00095039" w:rsidRDefault="00556267" w:rsidP="00556267">
      <w:pPr>
        <w:pStyle w:val="Nadpis2"/>
        <w:numPr>
          <w:ilvl w:val="2"/>
          <w:numId w:val="1"/>
        </w:numPr>
        <w:tabs>
          <w:tab w:val="clear" w:pos="720"/>
        </w:tabs>
        <w:ind w:left="1276" w:hanging="567"/>
      </w:pPr>
      <w:r w:rsidRPr="00095039">
        <w:t>Chyba kategorie C.</w:t>
      </w:r>
    </w:p>
    <w:p w:rsidR="00EB6A94" w:rsidRPr="00095039" w:rsidRDefault="00556267" w:rsidP="00EB6A94">
      <w:pPr>
        <w:pStyle w:val="Nadpis2"/>
      </w:pPr>
      <w:r w:rsidRPr="00095039">
        <w:rPr>
          <w:b/>
          <w:u w:val="single"/>
        </w:rPr>
        <w:t>Implementační projekt popř. IP</w:t>
      </w:r>
      <w:r w:rsidRPr="00095039">
        <w:t xml:space="preserve"> – projektová dokumentace, která navrhuje ob</w:t>
      </w:r>
      <w:r w:rsidR="00084C92" w:rsidRPr="00095039">
        <w:t>sah, rozsah a způsob provedení i</w:t>
      </w:r>
      <w:r w:rsidRPr="00095039">
        <w:t xml:space="preserve">mplementace. Implementační projekt </w:t>
      </w:r>
      <w:r w:rsidR="00084C92" w:rsidRPr="00095039">
        <w:t>bude dílčím plněním i</w:t>
      </w:r>
      <w:r w:rsidRPr="00095039">
        <w:t>mplementač</w:t>
      </w:r>
      <w:r w:rsidR="00084C92" w:rsidRPr="00095039">
        <w:t>ní smlouvy a po jeho akceptaci o</w:t>
      </w:r>
      <w:r w:rsidRPr="00095039">
        <w:t>bjednatelem se stane přílohou č. 1 této smlouvy.</w:t>
      </w:r>
    </w:p>
    <w:p w:rsidR="00556267" w:rsidRPr="00095039" w:rsidRDefault="00556267" w:rsidP="00556267">
      <w:pPr>
        <w:pStyle w:val="Nadpis2"/>
      </w:pPr>
      <w:r w:rsidRPr="00095039">
        <w:rPr>
          <w:b/>
          <w:u w:val="single"/>
        </w:rPr>
        <w:t>Implementační smlouva</w:t>
      </w:r>
      <w:r w:rsidRPr="00095039">
        <w:t xml:space="preserve"> – Smlouva na dodávku a implementaci ekonomického informačního systému</w:t>
      </w:r>
      <w:r w:rsidR="00084C92" w:rsidRPr="00095039">
        <w:t>, uzavřená mezi poskytovatelem a o</w:t>
      </w:r>
      <w:r w:rsidRPr="00095039">
        <w:t>bjednatelem.</w:t>
      </w:r>
    </w:p>
    <w:p w:rsidR="00EB6A94" w:rsidRPr="00095039" w:rsidRDefault="001A7B4C" w:rsidP="00EB6A94">
      <w:pPr>
        <w:pStyle w:val="Nadpis2"/>
        <w:tabs>
          <w:tab w:val="clear" w:pos="709"/>
        </w:tabs>
      </w:pPr>
      <w:r w:rsidRPr="00095039">
        <w:rPr>
          <w:b/>
          <w:u w:val="single"/>
        </w:rPr>
        <w:t xml:space="preserve">Informační systém, popř. IS, </w:t>
      </w:r>
      <w:r w:rsidRPr="00095039">
        <w:rPr>
          <w:u w:val="single"/>
        </w:rPr>
        <w:t xml:space="preserve">nebo </w:t>
      </w:r>
      <w:r w:rsidRPr="00095039">
        <w:rPr>
          <w:b/>
          <w:u w:val="single"/>
        </w:rPr>
        <w:t>Ekonomický informační systém, popř. EIS</w:t>
      </w:r>
      <w:r w:rsidRPr="00095039">
        <w:t xml:space="preserve"> </w:t>
      </w:r>
      <w:r w:rsidR="00EB6A94" w:rsidRPr="00095039">
        <w:t xml:space="preserve">– </w:t>
      </w:r>
      <w:r w:rsidR="002B5771" w:rsidRPr="00095039">
        <w:t>soubor HW, počítačových programů, ZSW, programového vybavení, postupů a odborn</w:t>
      </w:r>
      <w:r w:rsidR="00DD75FA" w:rsidRPr="00095039">
        <w:t>é</w:t>
      </w:r>
      <w:r w:rsidR="002B5771" w:rsidRPr="00095039">
        <w:t xml:space="preserve"> implementační</w:t>
      </w:r>
      <w:r w:rsidR="00DD75FA" w:rsidRPr="00095039">
        <w:t xml:space="preserve"> prá</w:t>
      </w:r>
      <w:r w:rsidR="002B5771" w:rsidRPr="00095039">
        <w:t>c</w:t>
      </w:r>
      <w:r w:rsidR="00DD75FA" w:rsidRPr="00095039">
        <w:t>e</w:t>
      </w:r>
      <w:r w:rsidR="002B5771" w:rsidRPr="00095039">
        <w:t>, související technické a provozní dokumentace, dat a údajů, pro dodání, udělení li</w:t>
      </w:r>
      <w:r w:rsidR="00084C92" w:rsidRPr="00095039">
        <w:t>cencí k užití a Implementaci u o</w:t>
      </w:r>
      <w:r w:rsidR="002B5771" w:rsidRPr="00095039">
        <w:t>bjednatele, tak a</w:t>
      </w:r>
      <w:r w:rsidR="00084C92" w:rsidRPr="00095039">
        <w:t>by byly splněny cíle stanovené o</w:t>
      </w:r>
      <w:r w:rsidR="002B5771" w:rsidRPr="00095039">
        <w:t>bjednatelem v </w:t>
      </w:r>
      <w:r w:rsidR="00084C92" w:rsidRPr="00095039">
        <w:t>z</w:t>
      </w:r>
      <w:r w:rsidR="00EC1A9E" w:rsidRPr="00095039">
        <w:t xml:space="preserve">adávací </w:t>
      </w:r>
      <w:r w:rsidR="00084C92" w:rsidRPr="00095039">
        <w:t>dokumentaci a v této s</w:t>
      </w:r>
      <w:r w:rsidR="002B5771" w:rsidRPr="00095039">
        <w:t xml:space="preserve">mlouvě. Oprávnění k výkonu práva užít programové vybavení budou poskytnuta na základě zvláštní </w:t>
      </w:r>
      <w:r w:rsidR="00084C92" w:rsidRPr="00095039">
        <w:t>l</w:t>
      </w:r>
      <w:r w:rsidR="002B5771" w:rsidRPr="00095039">
        <w:t>icenční smlouvy</w:t>
      </w:r>
      <w:r w:rsidR="00EB6A94" w:rsidRPr="00095039">
        <w:t>.</w:t>
      </w:r>
    </w:p>
    <w:p w:rsidR="00EB6A94" w:rsidRPr="00095039" w:rsidRDefault="00EB6A94" w:rsidP="00EB6A94">
      <w:pPr>
        <w:pStyle w:val="Nadpis2"/>
        <w:tabs>
          <w:tab w:val="clear" w:pos="709"/>
        </w:tabs>
      </w:pPr>
      <w:r w:rsidRPr="00095039">
        <w:rPr>
          <w:b/>
          <w:u w:val="single"/>
        </w:rPr>
        <w:t>Klíčový uživatel</w:t>
      </w:r>
      <w:r w:rsidRPr="00095039">
        <w:t xml:space="preserve"> – </w:t>
      </w:r>
      <w:r w:rsidR="00084C92" w:rsidRPr="00095039">
        <w:t>osoba vybraná o</w:t>
      </w:r>
      <w:r w:rsidR="002B5771" w:rsidRPr="00095039">
        <w:t xml:space="preserve">bjednatelem pro definovanou oblast projektu a pro tuto oblast je odpovědná za předání požadavků na funkcionalitu, za oponenturu návrhu řešení, za naplnění datových souborů, za návrhy změn a za přípravu uživatelské dokumentace, je školena konzultanty </w:t>
      </w:r>
      <w:r w:rsidR="00084C92" w:rsidRPr="00095039">
        <w:t>p</w:t>
      </w:r>
      <w:r w:rsidR="002B5771" w:rsidRPr="00095039">
        <w:t>oskytova</w:t>
      </w:r>
      <w:r w:rsidR="00084C92" w:rsidRPr="00095039">
        <w:t>tele a školí k</w:t>
      </w:r>
      <w:r w:rsidR="002B5771" w:rsidRPr="00095039">
        <w:t>oncové uživatele, aktivně se zúčastňuje testů IS a akceptuje dílčí plnění</w:t>
      </w:r>
      <w:r w:rsidRPr="00095039">
        <w:t xml:space="preserve">. </w:t>
      </w:r>
    </w:p>
    <w:p w:rsidR="00EB6A94" w:rsidRPr="00095039" w:rsidRDefault="00EB6A94" w:rsidP="00EB6A94">
      <w:pPr>
        <w:pStyle w:val="Nadpis2"/>
        <w:tabs>
          <w:tab w:val="clear" w:pos="709"/>
        </w:tabs>
      </w:pPr>
      <w:r w:rsidRPr="00095039">
        <w:rPr>
          <w:b/>
          <w:u w:val="single"/>
        </w:rPr>
        <w:t>Koncový uživatel</w:t>
      </w:r>
      <w:r w:rsidRPr="00095039">
        <w:t xml:space="preserve"> – </w:t>
      </w:r>
      <w:r w:rsidR="00280DAF" w:rsidRPr="00095039">
        <w:t xml:space="preserve">je jakýkoli </w:t>
      </w:r>
      <w:r w:rsidR="00084C92" w:rsidRPr="00095039">
        <w:t>pracovník o</w:t>
      </w:r>
      <w:r w:rsidR="00280DAF" w:rsidRPr="00095039">
        <w:t>bjednatele, užívající v rámci plně</w:t>
      </w:r>
      <w:r w:rsidR="00084C92" w:rsidRPr="00095039">
        <w:t>ní svých pracovních povinností i</w:t>
      </w:r>
      <w:r w:rsidR="00280DAF" w:rsidRPr="00095039">
        <w:t>nformační systém</w:t>
      </w:r>
      <w:r w:rsidRPr="00095039">
        <w:t>.</w:t>
      </w:r>
    </w:p>
    <w:p w:rsidR="00280DAF" w:rsidRPr="00095039" w:rsidRDefault="00280DAF" w:rsidP="00280DAF">
      <w:pPr>
        <w:pStyle w:val="Nadpis2"/>
      </w:pPr>
      <w:r w:rsidRPr="00095039">
        <w:rPr>
          <w:b/>
          <w:u w:val="single"/>
        </w:rPr>
        <w:t>Licence/podlicence</w:t>
      </w:r>
      <w:r w:rsidR="00084C92" w:rsidRPr="00095039">
        <w:t xml:space="preserve"> -  je oprávnění užívat i</w:t>
      </w:r>
      <w:r w:rsidRPr="00095039">
        <w:t>nformační systém, ve smyslu ust. § 46 a násl. zákona č. 121/2000 Sb., o právu autorském, o právech souvisejících s právem autorským a o změně některých zákonů (autorský zákon), kt</w:t>
      </w:r>
      <w:r w:rsidR="00084C92" w:rsidRPr="00095039">
        <w:t>eré je poskytnuto objednateli po</w:t>
      </w:r>
      <w:r w:rsidRPr="00095039">
        <w:t>skytovatelem v roz</w:t>
      </w:r>
      <w:r w:rsidR="00084C92" w:rsidRPr="00095039">
        <w:t>sahu a za podmínek uvedených v l</w:t>
      </w:r>
      <w:r w:rsidRPr="00095039">
        <w:t>icenční smlouvě.</w:t>
      </w:r>
    </w:p>
    <w:p w:rsidR="00EB6A94" w:rsidRPr="00095039" w:rsidRDefault="00EB6A94" w:rsidP="00EB6A94">
      <w:pPr>
        <w:pStyle w:val="Nadpis2"/>
      </w:pPr>
      <w:r w:rsidRPr="00095039">
        <w:rPr>
          <w:b/>
          <w:u w:val="single"/>
        </w:rPr>
        <w:t>Licenční smlouva</w:t>
      </w:r>
      <w:r w:rsidRPr="00095039">
        <w:t xml:space="preserve"> – </w:t>
      </w:r>
      <w:r w:rsidR="00280DAF" w:rsidRPr="00095039">
        <w:t xml:space="preserve">smlouva o poskytnutí práv užít programové vybavení společnosti Poskytovatele, uzavřená mezi </w:t>
      </w:r>
      <w:r w:rsidR="00400E1C" w:rsidRPr="00095039">
        <w:t>p</w:t>
      </w:r>
      <w:r w:rsidR="00280DAF" w:rsidRPr="00095039">
        <w:t>oskytova</w:t>
      </w:r>
      <w:r w:rsidR="00400E1C" w:rsidRPr="00095039">
        <w:t>telem a o</w:t>
      </w:r>
      <w:r w:rsidR="00280DAF" w:rsidRPr="00095039">
        <w:t>bjednatelem</w:t>
      </w:r>
      <w:r w:rsidRPr="00095039">
        <w:t>.</w:t>
      </w:r>
    </w:p>
    <w:p w:rsidR="00174860" w:rsidRPr="00095039" w:rsidRDefault="00174860" w:rsidP="00EB6A94">
      <w:pPr>
        <w:pStyle w:val="Nadpis2"/>
        <w:tabs>
          <w:tab w:val="clear" w:pos="709"/>
        </w:tabs>
      </w:pPr>
      <w:r w:rsidRPr="00095039">
        <w:rPr>
          <w:b/>
          <w:u w:val="single"/>
        </w:rPr>
        <w:t>Nabídka</w:t>
      </w:r>
      <w:r w:rsidRPr="00095039">
        <w:t xml:space="preserve"> – dokument z</w:t>
      </w:r>
      <w:r w:rsidR="00400E1C" w:rsidRPr="00095039">
        <w:t>pracovaný na základě požadavku o</w:t>
      </w:r>
      <w:r w:rsidRPr="00095039">
        <w:t>bjednatele</w:t>
      </w:r>
      <w:r w:rsidR="00280DAF" w:rsidRPr="00095039">
        <w:t>, který</w:t>
      </w:r>
      <w:r w:rsidRPr="00095039">
        <w:t xml:space="preserve"> navrhuje obsah, rozsah a způsob provedení řešení požadavku, dílčí části Informačního systému. Obvykle podléhá</w:t>
      </w:r>
      <w:r w:rsidR="00400E1C" w:rsidRPr="00095039">
        <w:t xml:space="preserve"> akceptačnímu řízení ze strany o</w:t>
      </w:r>
      <w:r w:rsidRPr="00095039">
        <w:t>bjednatele</w:t>
      </w:r>
      <w:r w:rsidR="00280DAF" w:rsidRPr="00095039">
        <w:t>.</w:t>
      </w:r>
    </w:p>
    <w:p w:rsidR="00EB6A94" w:rsidRPr="00095039" w:rsidRDefault="00EB6A94" w:rsidP="00EB6A94">
      <w:pPr>
        <w:pStyle w:val="Nadpis2"/>
        <w:tabs>
          <w:tab w:val="clear" w:pos="709"/>
        </w:tabs>
      </w:pPr>
      <w:r w:rsidRPr="00095039">
        <w:rPr>
          <w:b/>
          <w:u w:val="single"/>
        </w:rPr>
        <w:t>Nabídka</w:t>
      </w:r>
      <w:r w:rsidR="00174860" w:rsidRPr="00095039">
        <w:rPr>
          <w:b/>
          <w:u w:val="single"/>
        </w:rPr>
        <w:t xml:space="preserve"> v rámci VŘ</w:t>
      </w:r>
      <w:r w:rsidRPr="00095039">
        <w:t xml:space="preserve"> – </w:t>
      </w:r>
      <w:r w:rsidR="00174860" w:rsidRPr="00095039">
        <w:t xml:space="preserve">dokument zpracovaný </w:t>
      </w:r>
      <w:r w:rsidR="00400E1C" w:rsidRPr="00095039">
        <w:t>p</w:t>
      </w:r>
      <w:r w:rsidR="00174860" w:rsidRPr="00095039">
        <w:t>oskytovatelem v souvislosti s jeho účastí v</w:t>
      </w:r>
      <w:r w:rsidR="008472DA">
        <w:t> </w:t>
      </w:r>
      <w:r w:rsidR="00400E1C" w:rsidRPr="00095039">
        <w:t>zadávacím</w:t>
      </w:r>
      <w:r w:rsidR="00174860" w:rsidRPr="00095039">
        <w:t xml:space="preserve"> řízení; Nabídka tvoří přílohu č. 2 této Smlouvy</w:t>
      </w:r>
      <w:r w:rsidRPr="00095039">
        <w:t>.</w:t>
      </w:r>
    </w:p>
    <w:p w:rsidR="00EB6A94" w:rsidRPr="00095039" w:rsidRDefault="00EB6A94" w:rsidP="00EB6A94">
      <w:pPr>
        <w:pStyle w:val="Nadpis2"/>
        <w:tabs>
          <w:tab w:val="clear" w:pos="709"/>
        </w:tabs>
      </w:pPr>
      <w:r w:rsidRPr="00095039">
        <w:rPr>
          <w:b/>
          <w:u w:val="single"/>
        </w:rPr>
        <w:t>Nouzový režim</w:t>
      </w:r>
      <w:r w:rsidRPr="00095039">
        <w:t xml:space="preserve"> – </w:t>
      </w:r>
      <w:r w:rsidR="00280DAF" w:rsidRPr="00095039">
        <w:t>řešení Vad kategorie A, které zajistí Objednateli alespoň takový režim užívání Informačního systému, kdy je Objednatel schopen plnit své závazky vůči třetím osobám a státu a Informační systém nevykazuje nadále charakteristiky Vady kategorie A</w:t>
      </w:r>
      <w:r w:rsidRPr="00095039">
        <w:t>.</w:t>
      </w:r>
    </w:p>
    <w:p w:rsidR="00EB6A94" w:rsidRPr="00095039" w:rsidRDefault="00EB6A94" w:rsidP="00EB6A94">
      <w:pPr>
        <w:pStyle w:val="Nadpis2"/>
      </w:pPr>
      <w:r w:rsidRPr="00095039">
        <w:rPr>
          <w:rFonts w:cs="Arial"/>
          <w:b/>
          <w:u w:val="single"/>
        </w:rPr>
        <w:t>Odezva systému</w:t>
      </w:r>
      <w:r w:rsidRPr="00095039">
        <w:rPr>
          <w:rFonts w:cs="Arial"/>
        </w:rPr>
        <w:t xml:space="preserve"> - </w:t>
      </w:r>
      <w:r w:rsidR="00280DAF" w:rsidRPr="00095039">
        <w:t>Doba odezvy IS je při maximálním počtu současně pracujících uživatelů (tzn. při plném zatížení) a řádné funkci odsouhlaseného příslušného hardware a počítačové sítě a s vyloučením vlivu sítě, vlivu vadných komponent používaného HW (např. vadné síťové karty v</w:t>
      </w:r>
      <w:r w:rsidR="008472DA">
        <w:t> </w:t>
      </w:r>
      <w:r w:rsidR="00280DAF" w:rsidRPr="00095039">
        <w:t>PC…) a vlivu nedoporučených sw aplikací instalovaných na databázovém serveru, budou odezvy na standardní funkce vyvolané uživatelem v minimálně 95% případů v těchto maximálních časech - uložení jediného jednoduchého dokladu typu faktura, zakázka, objednávka, příjemka, výdejka, dodací list,… zobrazeného standardním formulářem IS (bez customizací) s počtem do 100 položek, vykonávání jednoduchých filtrů, zobrazení výběrových polí a návazných agend v čase do 3 s za předpokladu, že jsou na databázovém serveru všemi uživateli prováděny operace, které výhradně souvisí s provozem IS</w:t>
      </w:r>
      <w:r w:rsidRPr="00095039">
        <w:t>.</w:t>
      </w:r>
    </w:p>
    <w:p w:rsidR="00EB6A94" w:rsidRPr="00095039" w:rsidRDefault="00280DAF" w:rsidP="00EB6A94">
      <w:pPr>
        <w:pStyle w:val="Nadpis2"/>
        <w:tabs>
          <w:tab w:val="clear" w:pos="709"/>
        </w:tabs>
      </w:pPr>
      <w:r w:rsidRPr="00095039">
        <w:rPr>
          <w:b/>
          <w:u w:val="single"/>
        </w:rPr>
        <w:t>Repair Time</w:t>
      </w:r>
      <w:r w:rsidR="00095039" w:rsidRPr="00095039">
        <w:t xml:space="preserve"> – je „doba vyřešení vady a chyby</w:t>
      </w:r>
      <w:r w:rsidRPr="00095039">
        <w:t>“ a znamená dobu mezi časem od prokaza</w:t>
      </w:r>
      <w:r w:rsidR="00095039" w:rsidRPr="00095039">
        <w:t>telného nahlášení vady a chyby ze strany objednatele p</w:t>
      </w:r>
      <w:r w:rsidRPr="00095039">
        <w:t>oskytovateli, a</w:t>
      </w:r>
      <w:r w:rsidR="00095039" w:rsidRPr="00095039">
        <w:t xml:space="preserve"> časem prokazatelného vyřešení vady a chyby p</w:t>
      </w:r>
      <w:r w:rsidRPr="00095039">
        <w:t>oskytovatelem</w:t>
      </w:r>
      <w:r w:rsidR="00EB6A94" w:rsidRPr="00095039">
        <w:t>.</w:t>
      </w:r>
    </w:p>
    <w:p w:rsidR="00EB6A94" w:rsidRPr="00095039" w:rsidRDefault="00611D59" w:rsidP="00EB6A94">
      <w:pPr>
        <w:pStyle w:val="Nadpis2"/>
        <w:tabs>
          <w:tab w:val="clear" w:pos="709"/>
        </w:tabs>
      </w:pPr>
      <w:r w:rsidRPr="00095039">
        <w:rPr>
          <w:b/>
          <w:u w:val="single"/>
        </w:rPr>
        <w:t>Response Time</w:t>
      </w:r>
      <w:r w:rsidRPr="00095039">
        <w:t xml:space="preserve"> – je „doba reakce na požadavek“ a znamená dobu mezi </w:t>
      </w:r>
      <w:r w:rsidR="00095039" w:rsidRPr="00095039">
        <w:t xml:space="preserve">časem prokazatelného nahlášení vady a chyby </w:t>
      </w:r>
      <w:r w:rsidRPr="00095039">
        <w:t xml:space="preserve">ze strany </w:t>
      </w:r>
      <w:r w:rsidR="00095039" w:rsidRPr="00095039">
        <w:t>objednatele p</w:t>
      </w:r>
      <w:r w:rsidRPr="00095039">
        <w:t>oskytovatel</w:t>
      </w:r>
      <w:r w:rsidR="00095039" w:rsidRPr="00095039">
        <w:t>i, a časem prokazatelné reakce p</w:t>
      </w:r>
      <w:r w:rsidRPr="00095039">
        <w:t>oskytovatele na t</w:t>
      </w:r>
      <w:r w:rsidR="00095039" w:rsidRPr="00095039">
        <w:t xml:space="preserve">ento požadavek, a to v případě vad a chyb </w:t>
      </w:r>
      <w:r w:rsidRPr="00095039">
        <w:t>kategorie A,</w:t>
      </w:r>
      <w:r w:rsidR="00095039" w:rsidRPr="00095039">
        <w:t xml:space="preserve"> B, C. Reakcí p</w:t>
      </w:r>
      <w:r w:rsidRPr="00095039">
        <w:t>oskytovatele se rozumí kvalifikovaná reakce pracovníkem, který je kompetentní požadavek řešit</w:t>
      </w:r>
      <w:r w:rsidR="003610F4" w:rsidRPr="00095039">
        <w:t xml:space="preserve"> (ne administrativní reakce)</w:t>
      </w:r>
      <w:r w:rsidR="00EB6A94" w:rsidRPr="00095039">
        <w:t>.</w:t>
      </w:r>
    </w:p>
    <w:p w:rsidR="00EB6A94" w:rsidRPr="00095039" w:rsidRDefault="00611D59" w:rsidP="00EB6A94">
      <w:pPr>
        <w:pStyle w:val="Nadpis2"/>
        <w:tabs>
          <w:tab w:val="clear" w:pos="709"/>
        </w:tabs>
      </w:pPr>
      <w:r w:rsidRPr="00095039">
        <w:rPr>
          <w:b/>
          <w:u w:val="single"/>
        </w:rPr>
        <w:t>SLA (Help Level Agreement)</w:t>
      </w:r>
      <w:r w:rsidR="00095039" w:rsidRPr="00095039">
        <w:t xml:space="preserve"> – dohoda o úrovni služeb mezi p</w:t>
      </w:r>
      <w:r w:rsidRPr="00095039">
        <w:t xml:space="preserve">oskytovatelem služby a </w:t>
      </w:r>
      <w:r w:rsidR="00095039" w:rsidRPr="00095039">
        <w:t>o</w:t>
      </w:r>
      <w:r w:rsidR="00C842AF" w:rsidRPr="00095039">
        <w:t>bjednatelem</w:t>
      </w:r>
      <w:r w:rsidR="00EB6A94" w:rsidRPr="00095039">
        <w:t>.</w:t>
      </w:r>
    </w:p>
    <w:p w:rsidR="00EB6A94" w:rsidRPr="00095039" w:rsidRDefault="00EB6A94" w:rsidP="00EB6A94">
      <w:pPr>
        <w:pStyle w:val="Nadpis2"/>
        <w:tabs>
          <w:tab w:val="clear" w:pos="709"/>
        </w:tabs>
      </w:pPr>
      <w:r w:rsidRPr="00095039">
        <w:rPr>
          <w:b/>
          <w:u w:val="single"/>
        </w:rPr>
        <w:t>Vada</w:t>
      </w:r>
      <w:r w:rsidRPr="00095039">
        <w:t xml:space="preserve"> – </w:t>
      </w:r>
      <w:r w:rsidR="00611D59" w:rsidRPr="00095039">
        <w:t xml:space="preserve">je rozpor mezi vlastnostmi Informačního systému (nebo jeho samostatné dílčí části) </w:t>
      </w:r>
      <w:r w:rsidR="00095039" w:rsidRPr="00095039">
        <w:t>a vlastnostmi popsanými v této s</w:t>
      </w:r>
      <w:r w:rsidR="00611D59" w:rsidRPr="00095039">
        <w:t>mlouvě,</w:t>
      </w:r>
      <w:r w:rsidR="00095039" w:rsidRPr="00095039">
        <w:t xml:space="preserve"> n</w:t>
      </w:r>
      <w:r w:rsidR="00264042" w:rsidRPr="00095039">
        <w:t>abídce,</w:t>
      </w:r>
      <w:r w:rsidR="00095039" w:rsidRPr="00095039">
        <w:t xml:space="preserve"> implementačním projektu nebo d</w:t>
      </w:r>
      <w:r w:rsidR="00611D59" w:rsidRPr="00095039">
        <w:t>okumentaci</w:t>
      </w:r>
      <w:r w:rsidR="00611D59" w:rsidRPr="00095039">
        <w:rPr>
          <w:rFonts w:cs="Arial"/>
        </w:rPr>
        <w:t>, a to za podmí</w:t>
      </w:r>
      <w:r w:rsidR="00095039" w:rsidRPr="00095039">
        <w:rPr>
          <w:rFonts w:cs="Arial"/>
        </w:rPr>
        <w:t>nky, že se navenek při použití i</w:t>
      </w:r>
      <w:r w:rsidR="00611D59" w:rsidRPr="00095039">
        <w:rPr>
          <w:rFonts w:cs="Arial"/>
        </w:rPr>
        <w:t>nformačního systému v provozu projevují např. výpadky chodu, chybnými funkcemi, nepřiměřeně dlouhými odezvami, nedostupností dle sjednaných SLA, bezpečnostními slabinami, ztrátou důvěrnosti, dostupnosti a integrity zpracovávaných dat, nesouladem s platným právním řádem</w:t>
      </w:r>
      <w:r w:rsidR="00095039" w:rsidRPr="00095039">
        <w:rPr>
          <w:rFonts w:cs="Arial"/>
        </w:rPr>
        <w:t xml:space="preserve"> České republiky apod. Nemá-li i</w:t>
      </w:r>
      <w:r w:rsidR="00611D59" w:rsidRPr="00095039">
        <w:rPr>
          <w:rFonts w:cs="Arial"/>
        </w:rPr>
        <w:t>nformační systé</w:t>
      </w:r>
      <w:r w:rsidR="00095039" w:rsidRPr="00095039">
        <w:rPr>
          <w:rFonts w:cs="Arial"/>
        </w:rPr>
        <w:t>m funkční vlastnost popsanou v do</w:t>
      </w:r>
      <w:r w:rsidR="00611D59" w:rsidRPr="00095039">
        <w:rPr>
          <w:rFonts w:cs="Arial"/>
        </w:rPr>
        <w:t>kumentaci, a tato skutečnost se navenek při použití Informačního systému projevuje např. výpadky chodu, chybnými funkcemi, IS vykazuje nepřiměřeně dlouhé odezvy apod., je Informační systém vadný. Vada musí být objektivně zjištěna; existenci fu</w:t>
      </w:r>
      <w:r w:rsidR="00095039" w:rsidRPr="00095039">
        <w:rPr>
          <w:rFonts w:cs="Arial"/>
        </w:rPr>
        <w:t>nkční vlastnosti a neexistenci vady je povinen prokázat p</w:t>
      </w:r>
      <w:r w:rsidR="00611D59" w:rsidRPr="00095039">
        <w:rPr>
          <w:rFonts w:cs="Arial"/>
        </w:rPr>
        <w:t>oskytovatel</w:t>
      </w:r>
      <w:r w:rsidR="00611D59" w:rsidRPr="00095039">
        <w:t>. Vady se dle závažnosti dělí na kategorie:</w:t>
      </w:r>
    </w:p>
    <w:p w:rsidR="00611D59" w:rsidRPr="00095039" w:rsidRDefault="00611D59" w:rsidP="007E4CF1">
      <w:pPr>
        <w:widowControl w:val="0"/>
        <w:numPr>
          <w:ilvl w:val="3"/>
          <w:numId w:val="7"/>
        </w:numPr>
        <w:suppressAutoHyphens/>
        <w:spacing w:after="120"/>
        <w:jc w:val="both"/>
      </w:pPr>
      <w:r w:rsidRPr="00095039">
        <w:rPr>
          <w:rFonts w:cs="Arial"/>
          <w:b/>
        </w:rPr>
        <w:t xml:space="preserve">Vada kategorie A </w:t>
      </w:r>
      <w:r w:rsidRPr="00095039">
        <w:rPr>
          <w:rFonts w:cs="Arial"/>
        </w:rPr>
        <w:t xml:space="preserve">- </w:t>
      </w:r>
      <w:r w:rsidRPr="00095039">
        <w:rPr>
          <w:rFonts w:cs="Arial"/>
          <w:b/>
        </w:rPr>
        <w:t>kritická vada</w:t>
      </w:r>
      <w:r w:rsidRPr="00095039">
        <w:rPr>
          <w:rFonts w:cs="Arial"/>
        </w:rPr>
        <w:t>, je Vada, která znemožňuje fungování Informačního systému u Koncových uživatelů jako celku nebo znemožňuje provádění stěžejních operací Informačního systému pro jednotlivé uživatele nebo skupiny uživatelů, případně objednatel není schopen plnit své povinnosti vůči třetím stranám – jedná se o stav, kdy je ohrožena přímo funkce Informačního systému jako programu nebo je nutné přikročit ke komplikovaným a nákladným řešením mimo Informační systém. Jde rovněž o vadu, která znemožňuje řádné fungování určité podstatné funkce Informačního systému u některého koncového uživatele (přičemž Objednatel ověřil stejné chování Informačního systému u podstatné většiny Koncových uživatelů) tak, že ohrožuje splnění závazků objednatele vůči třetím stranám a tyto vadné funkce nelze nahradit jinou funkcionalitou či náhradním postupem bez podstatně zvýšené pracnosti nebo nákladů objednatele.</w:t>
      </w:r>
    </w:p>
    <w:p w:rsidR="00611D59" w:rsidRPr="00095039" w:rsidRDefault="00611D59" w:rsidP="007E4CF1">
      <w:pPr>
        <w:widowControl w:val="0"/>
        <w:numPr>
          <w:ilvl w:val="3"/>
          <w:numId w:val="7"/>
        </w:numPr>
        <w:suppressAutoHyphens/>
        <w:spacing w:after="120"/>
        <w:jc w:val="both"/>
      </w:pPr>
      <w:r w:rsidRPr="00095039">
        <w:rPr>
          <w:rFonts w:cs="Arial"/>
          <w:b/>
        </w:rPr>
        <w:t xml:space="preserve">Vada kategorie B </w:t>
      </w:r>
      <w:r w:rsidRPr="00095039">
        <w:rPr>
          <w:rFonts w:cs="Arial"/>
        </w:rPr>
        <w:t xml:space="preserve">- </w:t>
      </w:r>
      <w:r w:rsidRPr="00095039">
        <w:rPr>
          <w:rFonts w:cs="Arial"/>
          <w:b/>
        </w:rPr>
        <w:t>závažná vada</w:t>
      </w:r>
      <w:r w:rsidRPr="00095039">
        <w:rPr>
          <w:rFonts w:cs="Arial"/>
        </w:rPr>
        <w:t>, která komplikuje nebo znemožňuje řádné fungování určité funkce Informačního systému u některého Koncového uživatele (přičemž Objednatel ověřil stejné chování Informačního systému u podstatné většiny Koncových uživatelů) nebo Informační systém vykazuje nepřiměřeně dlouhé Odezvy, avšak jeho činnost lze dle pokynů Poskytovatele nahradit jinou funkcionalitou, byť za cenu vyšší pracnosti na straně objednatele.</w:t>
      </w:r>
    </w:p>
    <w:p w:rsidR="00611D59" w:rsidRPr="00095039" w:rsidRDefault="00611D59" w:rsidP="007E4CF1">
      <w:pPr>
        <w:widowControl w:val="0"/>
        <w:numPr>
          <w:ilvl w:val="3"/>
          <w:numId w:val="7"/>
        </w:numPr>
        <w:suppressAutoHyphens/>
        <w:spacing w:after="120"/>
        <w:jc w:val="both"/>
      </w:pPr>
      <w:r w:rsidRPr="00095039">
        <w:rPr>
          <w:rFonts w:cs="Arial"/>
          <w:b/>
        </w:rPr>
        <w:t xml:space="preserve">Vada kategorie C </w:t>
      </w:r>
      <w:r w:rsidRPr="00095039">
        <w:rPr>
          <w:rFonts w:cs="Arial"/>
        </w:rPr>
        <w:t xml:space="preserve">- </w:t>
      </w:r>
      <w:r w:rsidRPr="00095039">
        <w:rPr>
          <w:rFonts w:cs="Arial"/>
          <w:b/>
        </w:rPr>
        <w:t>nezávažný nedostatek</w:t>
      </w:r>
      <w:r w:rsidRPr="00095039">
        <w:rPr>
          <w:rFonts w:cs="Arial"/>
        </w:rPr>
        <w:t>, kdy některá z funkcionalit Informačního systému není plně činná nebo ztěžuje užívání u některého Koncového uživatele, avšak tento stav nemá žádné, nebo jen zanedbatelné dopady na provoz u Objednatele</w:t>
      </w:r>
      <w:r w:rsidRPr="00095039">
        <w:t>.</w:t>
      </w:r>
    </w:p>
    <w:p w:rsidR="00611D59" w:rsidRPr="00095039" w:rsidRDefault="00611D59" w:rsidP="00095039">
      <w:pPr>
        <w:pStyle w:val="Nadpis2"/>
      </w:pPr>
      <w:r w:rsidRPr="00095039">
        <w:rPr>
          <w:b/>
          <w:u w:val="single"/>
        </w:rPr>
        <w:t>Zadávací dokumentace</w:t>
      </w:r>
      <w:r w:rsidRPr="00095039">
        <w:t xml:space="preserve"> – dokumenty v rámci </w:t>
      </w:r>
      <w:r w:rsidR="00095039" w:rsidRPr="00095039">
        <w:t>zadávacího</w:t>
      </w:r>
      <w:r w:rsidRPr="00095039">
        <w:t xml:space="preserve"> řízení </w:t>
      </w:r>
      <w:r w:rsidR="00095039" w:rsidRPr="00095039">
        <w:t xml:space="preserve">s názvem </w:t>
      </w:r>
      <w:r w:rsidRPr="00095039">
        <w:t>„</w:t>
      </w:r>
      <w:r w:rsidR="00095039" w:rsidRPr="00095039">
        <w:rPr>
          <w:i/>
        </w:rPr>
        <w:t>Dodávka, provedení implementace a následná servisní podpora ekonomického informačního systému</w:t>
      </w:r>
      <w:r w:rsidRPr="00095039">
        <w:t xml:space="preserve">“, které obsahují základní představy a požadavky </w:t>
      </w:r>
      <w:r w:rsidR="00095039" w:rsidRPr="00095039">
        <w:t>objednatele na vlastnosti in</w:t>
      </w:r>
      <w:r w:rsidR="00095039">
        <w:t>formačního systému; za</w:t>
      </w:r>
      <w:r w:rsidRPr="00095039">
        <w:t>dávací dokumentace tvoří přílohu č. 3 této Smlouvy.</w:t>
      </w:r>
    </w:p>
    <w:p w:rsidR="00EB6A94" w:rsidRPr="00D41109" w:rsidRDefault="00611D59" w:rsidP="00EB6A94">
      <w:pPr>
        <w:pStyle w:val="Nadpis2"/>
        <w:tabs>
          <w:tab w:val="clear" w:pos="709"/>
        </w:tabs>
      </w:pPr>
      <w:r w:rsidRPr="00D41109">
        <w:rPr>
          <w:b/>
          <w:u w:val="single"/>
        </w:rPr>
        <w:t>ZSW</w:t>
      </w:r>
      <w:r w:rsidRPr="00D41109">
        <w:t xml:space="preserve"> – základní software, zejména operační systémy a databázový software, který</w:t>
      </w:r>
      <w:r w:rsidR="00095039" w:rsidRPr="00D41109">
        <w:t xml:space="preserve"> dodá nebo doporučí k pořízení objednateli poskytovatel v souvislosti s im</w:t>
      </w:r>
      <w:r w:rsidRPr="00D41109">
        <w:t>pleme</w:t>
      </w:r>
      <w:r w:rsidR="00095039" w:rsidRPr="00D41109">
        <w:t>ntací a za účelem provozování in</w:t>
      </w:r>
      <w:r w:rsidRPr="00D41109">
        <w:t>formačního systému, obvykle v rámci dodávky HW</w:t>
      </w:r>
      <w:r w:rsidR="00EB6A94" w:rsidRPr="00D41109">
        <w:t>.</w:t>
      </w:r>
    </w:p>
    <w:p w:rsidR="00EB6A94" w:rsidRPr="00D41109" w:rsidRDefault="00EB6A94" w:rsidP="00EB6A94">
      <w:pPr>
        <w:pStyle w:val="Nadpis2"/>
      </w:pPr>
      <w:r w:rsidRPr="00095039">
        <w:rPr>
          <w:b/>
          <w:u w:val="single"/>
        </w:rPr>
        <w:t>Zodpovědná osoba</w:t>
      </w:r>
      <w:r w:rsidRPr="00095039">
        <w:t xml:space="preserve"> – </w:t>
      </w:r>
      <w:r w:rsidR="00095039">
        <w:t>zaměstnanec poskytovatele nebo obje</w:t>
      </w:r>
      <w:r w:rsidR="00611D59" w:rsidRPr="00095039">
        <w:t>dnatele, ne</w:t>
      </w:r>
      <w:r w:rsidR="00095039">
        <w:t>bo jiná osoba pověřená poskytovatelem či ob</w:t>
      </w:r>
      <w:r w:rsidR="00611D59" w:rsidRPr="00095039">
        <w:t>jednatelem ke sta</w:t>
      </w:r>
      <w:r w:rsidR="00095039">
        <w:t>noveným úkolům v rámci plnění sm</w:t>
      </w:r>
      <w:r w:rsidR="00611D59" w:rsidRPr="00095039">
        <w:t>louvy (např. vedoucí projektu), zej</w:t>
      </w:r>
      <w:r w:rsidR="00095039">
        <w:t>ména ke komunikaci, účasti na ak</w:t>
      </w:r>
      <w:r w:rsidR="00611D59" w:rsidRPr="00095039">
        <w:t>c</w:t>
      </w:r>
      <w:r w:rsidR="00095039">
        <w:t>eptačním řízení, potvrzování akc</w:t>
      </w:r>
      <w:r w:rsidR="00611D59" w:rsidRPr="00095039">
        <w:t>eptačních protok</w:t>
      </w:r>
      <w:r w:rsidR="00095039">
        <w:t>olů, přebírání dílčích plnění, h</w:t>
      </w:r>
      <w:r w:rsidR="00611D59" w:rsidRPr="00095039">
        <w:t>ardware, technických zařízení a dalších činn</w:t>
      </w:r>
      <w:r w:rsidR="00095039">
        <w:t>ostech souvisejících s plněním s</w:t>
      </w:r>
      <w:r w:rsidR="00611D59" w:rsidRPr="00095039">
        <w:t>mlouvy. S</w:t>
      </w:r>
      <w:r w:rsidR="00095039">
        <w:t>oupis zo</w:t>
      </w:r>
      <w:r w:rsidR="00611D59" w:rsidRPr="00095039">
        <w:t xml:space="preserve">dpovědných osob včetně pravomocí a rolí je uveden </w:t>
      </w:r>
      <w:r w:rsidR="00611D59" w:rsidRPr="00D41109">
        <w:t>v příloze 4</w:t>
      </w:r>
      <w:r w:rsidR="00095039" w:rsidRPr="00D41109">
        <w:t xml:space="preserve"> této sm</w:t>
      </w:r>
      <w:r w:rsidR="00611D59" w:rsidRPr="00D41109">
        <w:t>louvy</w:t>
      </w:r>
      <w:r w:rsidRPr="00D41109">
        <w:t>.</w:t>
      </w:r>
    </w:p>
    <w:p w:rsidR="00EB6A94" w:rsidRPr="00095039" w:rsidRDefault="00A558D8" w:rsidP="00EB6A94">
      <w:pPr>
        <w:pStyle w:val="Nadpis1"/>
        <w:rPr>
          <w:rFonts w:cs="Arial"/>
        </w:rPr>
      </w:pPr>
      <w:r w:rsidRPr="00095039">
        <w:rPr>
          <w:rFonts w:cs="Arial"/>
        </w:rPr>
        <w:t>Předmět a účel smlouvy</w:t>
      </w:r>
    </w:p>
    <w:p w:rsidR="00EB6A94" w:rsidRPr="00095039" w:rsidRDefault="00A558D8" w:rsidP="00A558D8">
      <w:pPr>
        <w:pStyle w:val="Nadpis2"/>
      </w:pPr>
      <w:r w:rsidRPr="00095039">
        <w:t>Předmětem této smlouvy je závazkový vztah mezi smluvními stranami této s</w:t>
      </w:r>
      <w:r w:rsidR="00095039">
        <w:t>mlouvy, spočívající v závazku po</w:t>
      </w:r>
      <w:r w:rsidRPr="00095039">
        <w:t xml:space="preserve">skytovatele provádět řádně, bezvadně a včas </w:t>
      </w:r>
      <w:r w:rsidR="00095039">
        <w:t>níže specifikované plnění pro objednatele a v závazku objednatele zaplatit posk</w:t>
      </w:r>
      <w:r w:rsidRPr="00095039">
        <w:t>ytovateli cenu za toto řádně provedené plnění. Dále tato smlouva upravuje vzájemná práva a povinnost</w:t>
      </w:r>
      <w:r w:rsidR="00095039">
        <w:t>i poskytovatele a ob</w:t>
      </w:r>
      <w:r w:rsidRPr="00095039">
        <w:t>jednatele při udělení o</w:t>
      </w:r>
      <w:r w:rsidR="00095039">
        <w:t>právnění k výkonu práva užít inf</w:t>
      </w:r>
      <w:r w:rsidRPr="00095039">
        <w:t>ormační systém, provádět jeho změny a úpravy a rozšiřovat jeho funkcionalitu, s přihlédnutím k ochraně autorských práv, poskytované autorským zákonem.</w:t>
      </w:r>
      <w:r w:rsidR="00EB6A94" w:rsidRPr="00095039">
        <w:t xml:space="preserve"> </w:t>
      </w:r>
      <w:bookmarkStart w:id="1" w:name="_Ref384593948"/>
    </w:p>
    <w:bookmarkEnd w:id="1"/>
    <w:p w:rsidR="00EB6A94" w:rsidRPr="00095039" w:rsidRDefault="00A558D8" w:rsidP="00EB6A94">
      <w:pPr>
        <w:pStyle w:val="Nadpis2"/>
      </w:pPr>
      <w:r w:rsidRPr="00095039">
        <w:t xml:space="preserve">Účelem této smlouvy je poskytnutí podpory bezproblémového provozu Informačního systému </w:t>
      </w:r>
      <w:r w:rsidR="00095039">
        <w:t>po</w:t>
      </w:r>
      <w:r w:rsidR="00264042" w:rsidRPr="00095039">
        <w:t>skytovatelem</w:t>
      </w:r>
      <w:r w:rsidR="00095039">
        <w:t xml:space="preserve"> u obj</w:t>
      </w:r>
      <w:r w:rsidRPr="00095039">
        <w:t>ednatele a upravení tohoto závazkového vztahu v souladu s vůlí stran a obecně závaznými právními předpisy, zejména občanským zákoníkem a autorským zákonem.</w:t>
      </w:r>
    </w:p>
    <w:p w:rsidR="00A558D8" w:rsidRPr="00095039" w:rsidRDefault="00A558D8" w:rsidP="00A558D8">
      <w:pPr>
        <w:pStyle w:val="Nadpis2"/>
      </w:pPr>
      <w:r w:rsidRPr="00095039">
        <w:t>Poskytovatel se zavazu</w:t>
      </w:r>
      <w:r w:rsidR="00095039">
        <w:t>je ob</w:t>
      </w:r>
      <w:r w:rsidRPr="00095039">
        <w:t>jednateli poskytovat řádně (bez vad) a včas touto smlouvou sjednaná plnění, dále jen „předmět plnění,“ a to podporu řádného a bezp</w:t>
      </w:r>
      <w:r w:rsidR="00095039">
        <w:t>roblémového provozu a rozvoje in</w:t>
      </w:r>
      <w:r w:rsidRPr="00095039">
        <w:t>formačního systému v souladu s touto smlouvou sjednanými SLA (</w:t>
      </w:r>
      <w:r w:rsidR="005400BA" w:rsidRPr="00095039">
        <w:t>Service</w:t>
      </w:r>
      <w:r w:rsidRPr="00095039">
        <w:t xml:space="preserve"> Level Agreement – sjednanými parametry slu</w:t>
      </w:r>
      <w:r w:rsidR="00095039">
        <w:t>žeb), dále zajištění rozvoje inf</w:t>
      </w:r>
      <w:r w:rsidRPr="00095039">
        <w:t>ormačního systému a všech</w:t>
      </w:r>
      <w:r w:rsidR="00095039">
        <w:t xml:space="preserve"> jeho komponent dle požadavků ob</w:t>
      </w:r>
      <w:r w:rsidRPr="00095039">
        <w:t>jednatele v souladu s platným právním řádem České republiky a poskytování dalších služeb souvis</w:t>
      </w:r>
      <w:r w:rsidR="00095039">
        <w:t>ejících s rozvojem a provozem in</w:t>
      </w:r>
      <w:r w:rsidRPr="00095039">
        <w:t>formačního systém</w:t>
      </w:r>
      <w:r w:rsidR="00095039">
        <w:t>u, které si ob</w:t>
      </w:r>
      <w:r w:rsidRPr="00095039">
        <w:t>jednatel způsobem sjednaným touto smlouvo</w:t>
      </w:r>
      <w:r w:rsidR="00095039">
        <w:t>u vyžádá. Předmět plnění bude po</w:t>
      </w:r>
      <w:r w:rsidRPr="00095039">
        <w:t>skytovatelem proveden po jednotlivých dílčích částech, které se sjednávají takto:</w:t>
      </w:r>
    </w:p>
    <w:p w:rsidR="00A558D8" w:rsidRPr="00095039" w:rsidRDefault="00E91FF7" w:rsidP="00A558D8">
      <w:pPr>
        <w:pStyle w:val="Nadpis2"/>
        <w:numPr>
          <w:ilvl w:val="2"/>
          <w:numId w:val="1"/>
        </w:numPr>
      </w:pPr>
      <w:bookmarkStart w:id="2" w:name="_Ref432968134"/>
      <w:r w:rsidRPr="00095039">
        <w:rPr>
          <w:b/>
        </w:rPr>
        <w:t>Dílčím plněním</w:t>
      </w:r>
      <w:r w:rsidR="00A558D8" w:rsidRPr="00095039">
        <w:t xml:space="preserve"> je pravidelné zajištění podpory řádného a bezproblémového provozu Informačního systému dle touto smlouvou sjedn</w:t>
      </w:r>
      <w:r w:rsidR="008B22FE">
        <w:t>aného SLA po</w:t>
      </w:r>
      <w:r w:rsidR="00A558D8" w:rsidRPr="00095039">
        <w:t>skytovatelem. Součástí jednotlivých dílčích plnění je poskytování zejména následujících služeb:</w:t>
      </w:r>
      <w:bookmarkEnd w:id="2"/>
    </w:p>
    <w:p w:rsidR="00A558D8" w:rsidRPr="00095039" w:rsidRDefault="00A558D8" w:rsidP="007E4CF1">
      <w:pPr>
        <w:widowControl w:val="0"/>
        <w:numPr>
          <w:ilvl w:val="0"/>
          <w:numId w:val="8"/>
        </w:numPr>
        <w:suppressAutoHyphens/>
        <w:spacing w:before="120"/>
        <w:ind w:left="1276" w:hanging="567"/>
        <w:jc w:val="both"/>
      </w:pPr>
      <w:r w:rsidRPr="00095039">
        <w:t xml:space="preserve">Poskytnutí </w:t>
      </w:r>
      <w:r w:rsidRPr="00095039">
        <w:rPr>
          <w:b/>
        </w:rPr>
        <w:t>nových a opravných verzí</w:t>
      </w:r>
      <w:r w:rsidR="008B22FE">
        <w:t xml:space="preserve"> in</w:t>
      </w:r>
      <w:r w:rsidRPr="00095039">
        <w:t>formačního systému a verzí, které jsou nezbytné zejména pro technologické inov</w:t>
      </w:r>
      <w:r w:rsidR="008B22FE">
        <w:t>ace operačních systémů, které po</w:t>
      </w:r>
      <w:r w:rsidRPr="00095039">
        <w:t xml:space="preserve">skytovatel uvolní k užívání, a </w:t>
      </w:r>
      <w:r w:rsidR="008B22FE">
        <w:t>to v rozsahu modulů sjednaném li</w:t>
      </w:r>
      <w:r w:rsidRPr="00095039">
        <w:t xml:space="preserve">cenční smlouvou. Poskytovatel se zavazuje </w:t>
      </w:r>
      <w:r w:rsidRPr="00095039">
        <w:rPr>
          <w:b/>
        </w:rPr>
        <w:t>uvolnit</w:t>
      </w:r>
      <w:r w:rsidR="00DB298F">
        <w:rPr>
          <w:b/>
        </w:rPr>
        <w:t xml:space="preserve"> nejméně</w:t>
      </w:r>
      <w:r w:rsidRPr="00095039">
        <w:rPr>
          <w:b/>
        </w:rPr>
        <w:t xml:space="preserve"> </w:t>
      </w:r>
      <w:r w:rsidR="009A08FB" w:rsidRPr="00095039">
        <w:rPr>
          <w:b/>
        </w:rPr>
        <w:t>1 verzi</w:t>
      </w:r>
      <w:r w:rsidR="00B55525" w:rsidRPr="00095039">
        <w:rPr>
          <w:b/>
        </w:rPr>
        <w:t xml:space="preserve"> za </w:t>
      </w:r>
      <w:r w:rsidRPr="00095039">
        <w:rPr>
          <w:b/>
        </w:rPr>
        <w:t>rok</w:t>
      </w:r>
      <w:r w:rsidRPr="00095039">
        <w:t>.</w:t>
      </w:r>
    </w:p>
    <w:p w:rsidR="00A558D8" w:rsidRPr="00CE6BB2" w:rsidRDefault="00A558D8" w:rsidP="00017C92">
      <w:pPr>
        <w:widowControl w:val="0"/>
        <w:numPr>
          <w:ilvl w:val="0"/>
          <w:numId w:val="8"/>
        </w:numPr>
        <w:suppressAutoHyphens/>
        <w:spacing w:before="120"/>
        <w:ind w:left="1276" w:hanging="567"/>
        <w:jc w:val="both"/>
      </w:pPr>
      <w:r w:rsidRPr="00CE6BB2">
        <w:t xml:space="preserve">Poskytnutí </w:t>
      </w:r>
      <w:r w:rsidRPr="00CE6BB2">
        <w:rPr>
          <w:b/>
        </w:rPr>
        <w:t>nových verzí</w:t>
      </w:r>
      <w:r w:rsidRPr="00CE6BB2">
        <w:t xml:space="preserve"> operačních systémů, da</w:t>
      </w:r>
      <w:r w:rsidR="008B22FE" w:rsidRPr="00CE6BB2">
        <w:t>tabází nezbytných pro provoz inf</w:t>
      </w:r>
      <w:r w:rsidRPr="00CE6BB2">
        <w:t>ormačního systému.</w:t>
      </w:r>
    </w:p>
    <w:p w:rsidR="00A558D8" w:rsidRPr="00095039" w:rsidRDefault="00A558D8" w:rsidP="007E4CF1">
      <w:pPr>
        <w:widowControl w:val="0"/>
        <w:numPr>
          <w:ilvl w:val="0"/>
          <w:numId w:val="8"/>
        </w:numPr>
        <w:suppressAutoHyphens/>
        <w:spacing w:before="120"/>
        <w:ind w:left="1276" w:hanging="567"/>
        <w:jc w:val="both"/>
      </w:pPr>
      <w:r w:rsidRPr="00095039">
        <w:t xml:space="preserve">Včasné poskytnutí </w:t>
      </w:r>
      <w:r w:rsidRPr="00095039">
        <w:rPr>
          <w:b/>
        </w:rPr>
        <w:t>nových verzí</w:t>
      </w:r>
      <w:r w:rsidR="008B22FE">
        <w:t xml:space="preserve"> in</w:t>
      </w:r>
      <w:r w:rsidRPr="00095039">
        <w:t>formačního systému v souladu s měnícími se obecně závaznými právními předpisy České republiky, odpovědnost za sledování požadavků</w:t>
      </w:r>
      <w:r w:rsidR="008B22FE">
        <w:t xml:space="preserve"> na tyto změny leží na straně po</w:t>
      </w:r>
      <w:r w:rsidRPr="00095039">
        <w:t>skytovatele. Včasným poskytnutím se pro účely této smlouvy rozumí poskytnutí těchto verzí nejpozději k nabytí účinnosti změny právních předpisů, a není-li m</w:t>
      </w:r>
      <w:r w:rsidR="005D41FF">
        <w:t xml:space="preserve">ezi platností a účinností změny </w:t>
      </w:r>
      <w:r w:rsidR="005D41FF" w:rsidRPr="00095039">
        <w:t>(legisvaka</w:t>
      </w:r>
      <w:r w:rsidR="005D41FF">
        <w:t>n</w:t>
      </w:r>
      <w:r w:rsidR="005D41FF" w:rsidRPr="00095039">
        <w:t>ce)</w:t>
      </w:r>
      <w:r w:rsidR="005D41FF">
        <w:t xml:space="preserve"> </w:t>
      </w:r>
      <w:r w:rsidRPr="00095039">
        <w:t>alespoň 21 dnů, pak nejpozději do 21 dnů od nabytí platnosti takové změny</w:t>
      </w:r>
      <w:r w:rsidR="002630A7" w:rsidRPr="00095039">
        <w:t xml:space="preserve"> právního předpisu</w:t>
      </w:r>
      <w:r w:rsidRPr="00095039">
        <w:t>.</w:t>
      </w:r>
    </w:p>
    <w:p w:rsidR="00B14201" w:rsidRDefault="00B14201" w:rsidP="007E4CF1">
      <w:pPr>
        <w:widowControl w:val="0"/>
        <w:numPr>
          <w:ilvl w:val="0"/>
          <w:numId w:val="8"/>
        </w:numPr>
        <w:suppressAutoHyphens/>
        <w:spacing w:before="120"/>
        <w:ind w:left="1276" w:hanging="567"/>
        <w:jc w:val="both"/>
      </w:pPr>
      <w:bookmarkStart w:id="3" w:name="_Ref432968376"/>
      <w:r w:rsidRPr="002730CA">
        <w:rPr>
          <w:b/>
        </w:rPr>
        <w:t xml:space="preserve">Začlenění </w:t>
      </w:r>
      <w:r w:rsidR="005D41FF">
        <w:rPr>
          <w:b/>
        </w:rPr>
        <w:t>uživatelských úprav (</w:t>
      </w:r>
      <w:r w:rsidRPr="002730CA">
        <w:rPr>
          <w:b/>
        </w:rPr>
        <w:t>customizací</w:t>
      </w:r>
      <w:r w:rsidR="005D41FF">
        <w:rPr>
          <w:b/>
        </w:rPr>
        <w:t>)</w:t>
      </w:r>
      <w:r w:rsidRPr="002730CA">
        <w:t xml:space="preserve"> vytvořených pro objednatele poskytovatelem (v rámci implementace</w:t>
      </w:r>
      <w:r w:rsidR="005D41FF">
        <w:t xml:space="preserve"> – na základě požadavků objednatele uvedených v zadávací dokumentaci vč. jejích příloh</w:t>
      </w:r>
      <w:r w:rsidRPr="002730CA">
        <w:t xml:space="preserve">) </w:t>
      </w:r>
      <w:r w:rsidRPr="00BD2F49">
        <w:rPr>
          <w:b/>
        </w:rPr>
        <w:t>do všech nových verzí</w:t>
      </w:r>
      <w:r w:rsidRPr="002730CA">
        <w:t xml:space="preserve"> informačního systému a zajištění jejich správného fungování.</w:t>
      </w:r>
      <w:bookmarkEnd w:id="3"/>
      <w:r w:rsidRPr="002730CA">
        <w:t xml:space="preserve"> Seznam udržovaných customizací vede a jeho aktualizaci</w:t>
      </w:r>
      <w:r w:rsidR="00BE164A">
        <w:t xml:space="preserve"> dle pokynu objednatele</w:t>
      </w:r>
      <w:r w:rsidRPr="002730CA">
        <w:t xml:space="preserve"> provádí poskytovatel</w:t>
      </w:r>
      <w:r>
        <w:t>.</w:t>
      </w:r>
    </w:p>
    <w:p w:rsidR="00A558D8" w:rsidRPr="00095039" w:rsidRDefault="0030529F" w:rsidP="007E4CF1">
      <w:pPr>
        <w:widowControl w:val="0"/>
        <w:numPr>
          <w:ilvl w:val="0"/>
          <w:numId w:val="8"/>
        </w:numPr>
        <w:suppressAutoHyphens/>
        <w:spacing w:before="120"/>
        <w:ind w:left="1276" w:hanging="567"/>
        <w:jc w:val="both"/>
      </w:pPr>
      <w:r>
        <w:rPr>
          <w:b/>
        </w:rPr>
        <w:t>Prioritní řešení vad a c</w:t>
      </w:r>
      <w:r w:rsidR="00A558D8" w:rsidRPr="00095039">
        <w:rPr>
          <w:b/>
        </w:rPr>
        <w:t>hyb</w:t>
      </w:r>
      <w:r w:rsidR="008B22FE">
        <w:t xml:space="preserve"> po</w:t>
      </w:r>
      <w:r w:rsidR="00A558D8" w:rsidRPr="00095039">
        <w:t xml:space="preserve">skytovatelem dle parametrů SLA sjednaných touto </w:t>
      </w:r>
      <w:r w:rsidR="008B22FE">
        <w:t>sm</w:t>
      </w:r>
      <w:r w:rsidR="00A558D8" w:rsidRPr="00095039">
        <w:t>louvou.</w:t>
      </w:r>
    </w:p>
    <w:p w:rsidR="00A558D8" w:rsidRPr="00095039" w:rsidRDefault="00E91FF7" w:rsidP="007E4CF1">
      <w:pPr>
        <w:widowControl w:val="0"/>
        <w:numPr>
          <w:ilvl w:val="0"/>
          <w:numId w:val="8"/>
        </w:numPr>
        <w:suppressAutoHyphens/>
        <w:spacing w:before="120"/>
        <w:ind w:left="1276" w:hanging="567"/>
        <w:jc w:val="both"/>
      </w:pPr>
      <w:r w:rsidRPr="00095039">
        <w:rPr>
          <w:b/>
        </w:rPr>
        <w:t>Ř</w:t>
      </w:r>
      <w:r w:rsidR="00A558D8" w:rsidRPr="00095039">
        <w:rPr>
          <w:b/>
        </w:rPr>
        <w:t>ešení</w:t>
      </w:r>
      <w:r w:rsidR="00A558D8" w:rsidRPr="00095039">
        <w:t xml:space="preserve"> </w:t>
      </w:r>
      <w:r w:rsidR="00A558D8" w:rsidRPr="00095039">
        <w:rPr>
          <w:b/>
        </w:rPr>
        <w:t>požadavků a podnětů</w:t>
      </w:r>
      <w:r w:rsidR="008B22FE">
        <w:t xml:space="preserve"> ob</w:t>
      </w:r>
      <w:r w:rsidR="00A558D8" w:rsidRPr="00095039">
        <w:t>jednatele na IS dle parametrů SLA sjednaných touto smlouvou.</w:t>
      </w:r>
    </w:p>
    <w:p w:rsidR="00A558D8" w:rsidRPr="00095039" w:rsidRDefault="00A558D8" w:rsidP="007E4CF1">
      <w:pPr>
        <w:widowControl w:val="0"/>
        <w:numPr>
          <w:ilvl w:val="0"/>
          <w:numId w:val="8"/>
        </w:numPr>
        <w:suppressAutoHyphens/>
        <w:spacing w:before="120"/>
        <w:ind w:left="1276" w:hanging="567"/>
        <w:jc w:val="both"/>
      </w:pPr>
      <w:r w:rsidRPr="00095039">
        <w:t xml:space="preserve">Poskytování </w:t>
      </w:r>
      <w:r w:rsidRPr="00095039">
        <w:rPr>
          <w:b/>
        </w:rPr>
        <w:t>poradenských služeb</w:t>
      </w:r>
      <w:r w:rsidR="00E91FF7" w:rsidRPr="00095039">
        <w:t xml:space="preserve"> prostřednictvím hot-line </w:t>
      </w:r>
      <w:r w:rsidRPr="00095039">
        <w:t xml:space="preserve">při řešení běžných provozních problémů koncových uživatelů v pracovní dobu, tj. v pracovní dny od </w:t>
      </w:r>
      <w:r w:rsidR="005400BA" w:rsidRPr="00095039">
        <w:t>7</w:t>
      </w:r>
      <w:r w:rsidRPr="00095039">
        <w:t>:00 – 16:30 hodin.</w:t>
      </w:r>
    </w:p>
    <w:p w:rsidR="00A558D8" w:rsidRPr="00095039" w:rsidRDefault="00A558D8" w:rsidP="007E4CF1">
      <w:pPr>
        <w:widowControl w:val="0"/>
        <w:numPr>
          <w:ilvl w:val="0"/>
          <w:numId w:val="8"/>
        </w:numPr>
        <w:suppressAutoHyphens/>
        <w:spacing w:before="120"/>
        <w:ind w:left="1276" w:hanging="567"/>
        <w:jc w:val="both"/>
      </w:pPr>
      <w:r w:rsidRPr="00095039">
        <w:t xml:space="preserve">Provozování </w:t>
      </w:r>
      <w:r w:rsidRPr="00095039">
        <w:rPr>
          <w:b/>
        </w:rPr>
        <w:t>Help Desk</w:t>
      </w:r>
      <w:r w:rsidR="008B22FE">
        <w:t xml:space="preserve"> po</w:t>
      </w:r>
      <w:r w:rsidRPr="00095039">
        <w:t>skytovatele pro zadávání a řešení ohlasů, tj. dotazů, problémů, objednávek a podnětů.</w:t>
      </w:r>
    </w:p>
    <w:p w:rsidR="00A558D8" w:rsidRPr="00095039" w:rsidRDefault="00A558D8" w:rsidP="007E4CF1">
      <w:pPr>
        <w:widowControl w:val="0"/>
        <w:numPr>
          <w:ilvl w:val="0"/>
          <w:numId w:val="8"/>
        </w:numPr>
        <w:suppressAutoHyphens/>
        <w:spacing w:before="120"/>
        <w:ind w:left="1276" w:hanging="567"/>
        <w:jc w:val="both"/>
      </w:pPr>
      <w:r w:rsidRPr="00095039">
        <w:rPr>
          <w:b/>
        </w:rPr>
        <w:t>Účast na schůzce</w:t>
      </w:r>
      <w:r w:rsidRPr="00095039">
        <w:t xml:space="preserve"> technických zástupců v rozsahu 4 x do roka.</w:t>
      </w:r>
    </w:p>
    <w:p w:rsidR="00A558D8" w:rsidRPr="00095039" w:rsidRDefault="00A558D8" w:rsidP="007E4CF1">
      <w:pPr>
        <w:widowControl w:val="0"/>
        <w:numPr>
          <w:ilvl w:val="0"/>
          <w:numId w:val="8"/>
        </w:numPr>
        <w:suppressAutoHyphens/>
        <w:spacing w:before="120"/>
        <w:ind w:left="1276" w:hanging="567"/>
        <w:jc w:val="both"/>
      </w:pPr>
      <w:r w:rsidRPr="00095039">
        <w:t xml:space="preserve">Provozování </w:t>
      </w:r>
      <w:r w:rsidRPr="00095039">
        <w:rPr>
          <w:b/>
        </w:rPr>
        <w:t>tísňové linky</w:t>
      </w:r>
      <w:r w:rsidR="008B22FE">
        <w:t xml:space="preserve"> po</w:t>
      </w:r>
      <w:r w:rsidRPr="00095039">
        <w:t>skytovatele pro zadávání a řešení problémů mimo pracovní dobu.</w:t>
      </w:r>
    </w:p>
    <w:p w:rsidR="00A558D8" w:rsidRPr="00095039" w:rsidRDefault="00A558D8" w:rsidP="007E4CF1">
      <w:pPr>
        <w:widowControl w:val="0"/>
        <w:numPr>
          <w:ilvl w:val="0"/>
          <w:numId w:val="8"/>
        </w:numPr>
        <w:suppressAutoHyphens/>
        <w:spacing w:before="120"/>
        <w:ind w:left="1276" w:hanging="567"/>
        <w:jc w:val="both"/>
      </w:pPr>
      <w:r w:rsidRPr="00095039">
        <w:t xml:space="preserve">Provádění </w:t>
      </w:r>
      <w:r w:rsidRPr="00095039">
        <w:rPr>
          <w:b/>
        </w:rPr>
        <w:t>průběžného vývoje a údržby</w:t>
      </w:r>
      <w:r w:rsidR="008B22FE">
        <w:t xml:space="preserve"> inf</w:t>
      </w:r>
      <w:r w:rsidRPr="00095039">
        <w:t>ormačního systému.</w:t>
      </w:r>
    </w:p>
    <w:p w:rsidR="00A558D8" w:rsidRDefault="00A558D8" w:rsidP="007C13C1">
      <w:pPr>
        <w:widowControl w:val="0"/>
        <w:numPr>
          <w:ilvl w:val="0"/>
          <w:numId w:val="8"/>
        </w:numPr>
        <w:suppressAutoHyphens/>
        <w:spacing w:before="120" w:after="100" w:afterAutospacing="1"/>
        <w:ind w:left="1276" w:hanging="567"/>
        <w:jc w:val="both"/>
        <w:rPr>
          <w:bCs/>
        </w:rPr>
      </w:pPr>
      <w:r w:rsidRPr="00095039">
        <w:rPr>
          <w:bCs/>
        </w:rPr>
        <w:t xml:space="preserve">Nastavení </w:t>
      </w:r>
      <w:r w:rsidRPr="00095039">
        <w:rPr>
          <w:b/>
          <w:bCs/>
        </w:rPr>
        <w:t xml:space="preserve">procesu </w:t>
      </w:r>
      <w:r w:rsidR="00E91FF7" w:rsidRPr="00095039">
        <w:rPr>
          <w:b/>
          <w:bCs/>
        </w:rPr>
        <w:t>vytváření</w:t>
      </w:r>
      <w:r w:rsidR="008B22FE">
        <w:rPr>
          <w:b/>
          <w:bCs/>
        </w:rPr>
        <w:t xml:space="preserve"> funkčních záloh inf</w:t>
      </w:r>
      <w:r w:rsidRPr="00095039">
        <w:rPr>
          <w:b/>
          <w:bCs/>
        </w:rPr>
        <w:t>ormačního systému</w:t>
      </w:r>
      <w:r w:rsidRPr="00095039">
        <w:rPr>
          <w:bCs/>
        </w:rPr>
        <w:t xml:space="preserve"> s maximální možnou ztrátou dat </w:t>
      </w:r>
      <w:r w:rsidR="00DC5A3C" w:rsidRPr="00095039">
        <w:rPr>
          <w:bCs/>
        </w:rPr>
        <w:t>24</w:t>
      </w:r>
      <w:r w:rsidRPr="00095039">
        <w:rPr>
          <w:bCs/>
        </w:rPr>
        <w:t xml:space="preserve"> ho</w:t>
      </w:r>
      <w:r w:rsidR="008B22FE">
        <w:rPr>
          <w:bCs/>
        </w:rPr>
        <w:t>d. Vlastní zálohování provádí objednatel dle pokynů posk</w:t>
      </w:r>
      <w:r w:rsidRPr="00095039">
        <w:rPr>
          <w:bCs/>
        </w:rPr>
        <w:t>ytovatele.</w:t>
      </w:r>
    </w:p>
    <w:p w:rsidR="00017C92" w:rsidRPr="00017C92" w:rsidRDefault="00017C92" w:rsidP="007C13C1">
      <w:pPr>
        <w:widowControl w:val="0"/>
        <w:numPr>
          <w:ilvl w:val="0"/>
          <w:numId w:val="8"/>
        </w:numPr>
        <w:suppressAutoHyphens/>
        <w:spacing w:before="120" w:after="100" w:afterAutospacing="1"/>
        <w:ind w:left="1276" w:hanging="567"/>
        <w:jc w:val="both"/>
        <w:rPr>
          <w:bCs/>
        </w:rPr>
      </w:pPr>
      <w:r>
        <w:rPr>
          <w:bCs/>
        </w:rPr>
        <w:t xml:space="preserve">Vytvoření a vedení </w:t>
      </w:r>
      <w:r w:rsidRPr="00017C92">
        <w:rPr>
          <w:b/>
          <w:bCs/>
        </w:rPr>
        <w:t>seznamu udržovaných customizací</w:t>
      </w:r>
      <w:r>
        <w:rPr>
          <w:bCs/>
        </w:rPr>
        <w:t>, který bude přílohou č. 5 této smlouvy. Tento seznam vytvoří poskytovatel nejpozději do 14 dní ode dne nabytí účinnosti této smlouvy. V seznamu udržovaných customizací uvede poskytovatel nejprve customizace vytvořené v rámci implementace. Následně bude poskytovatel do seznamu doplňovat customizace vytvořené na základě dodatečných požadavků objednatele ve smyslu  čl. 4.3. b)</w:t>
      </w:r>
      <w:r w:rsidR="00425E8A">
        <w:rPr>
          <w:bCs/>
        </w:rPr>
        <w:t>, které objednatel akceptoval</w:t>
      </w:r>
      <w:r>
        <w:rPr>
          <w:bCs/>
        </w:rPr>
        <w:t>.</w:t>
      </w:r>
      <w:r w:rsidR="009561AE">
        <w:rPr>
          <w:bCs/>
        </w:rPr>
        <w:t xml:space="preserve"> Objednatel je oprávněn kdykoliv rozhodnout o odstranění customizace ze seznamu udržovaných customizací.</w:t>
      </w:r>
      <w:r>
        <w:rPr>
          <w:bCs/>
        </w:rPr>
        <w:t xml:space="preserve"> U tohoto druhu customizací </w:t>
      </w:r>
      <w:r w:rsidR="001D7966">
        <w:rPr>
          <w:bCs/>
        </w:rPr>
        <w:t xml:space="preserve">poskytovatel </w:t>
      </w:r>
      <w:r>
        <w:rPr>
          <w:bCs/>
        </w:rPr>
        <w:t xml:space="preserve">v seznamu zároveň </w:t>
      </w:r>
      <w:r w:rsidR="001D7966">
        <w:rPr>
          <w:bCs/>
        </w:rPr>
        <w:t xml:space="preserve">uveden </w:t>
      </w:r>
      <w:r>
        <w:rPr>
          <w:bCs/>
        </w:rPr>
        <w:t xml:space="preserve">jejich </w:t>
      </w:r>
      <w:r w:rsidR="00D67E22">
        <w:rPr>
          <w:bCs/>
        </w:rPr>
        <w:t>(</w:t>
      </w:r>
      <w:r>
        <w:rPr>
          <w:bCs/>
        </w:rPr>
        <w:t>pořizovací</w:t>
      </w:r>
      <w:r w:rsidR="00D67E22">
        <w:rPr>
          <w:bCs/>
        </w:rPr>
        <w:t>)</w:t>
      </w:r>
      <w:r>
        <w:rPr>
          <w:bCs/>
        </w:rPr>
        <w:t xml:space="preserve"> cen</w:t>
      </w:r>
      <w:r w:rsidR="001D7966">
        <w:rPr>
          <w:bCs/>
        </w:rPr>
        <w:t>u</w:t>
      </w:r>
      <w:r>
        <w:rPr>
          <w:bCs/>
        </w:rPr>
        <w:t xml:space="preserve"> bez </w:t>
      </w:r>
      <w:r w:rsidRPr="00017C92">
        <w:rPr>
          <w:bCs/>
        </w:rPr>
        <w:t xml:space="preserve">DPH </w:t>
      </w:r>
      <w:r w:rsidRPr="00017C92">
        <w:t>(pro účely určení základu pro výpočet</w:t>
      </w:r>
      <w:r w:rsidR="001D7966">
        <w:t xml:space="preserve"> ceny dle 7.1. c) a výslednou</w:t>
      </w:r>
      <w:r w:rsidR="005B273C">
        <w:t xml:space="preserve"> </w:t>
      </w:r>
      <w:r w:rsidR="001D7966">
        <w:t>cenu</w:t>
      </w:r>
      <w:r w:rsidR="005B273C">
        <w:t xml:space="preserve"> dle 7.1. c)</w:t>
      </w:r>
      <w:r w:rsidR="001D7966">
        <w:t xml:space="preserve"> za 1 rok</w:t>
      </w:r>
      <w:r w:rsidR="005B273C">
        <w:t>.</w:t>
      </w:r>
    </w:p>
    <w:p w:rsidR="00DB298F" w:rsidRPr="00095039" w:rsidRDefault="00DB298F" w:rsidP="00B4234B">
      <w:pPr>
        <w:widowControl w:val="0"/>
        <w:suppressAutoHyphens/>
        <w:spacing w:before="120" w:after="100" w:afterAutospacing="1"/>
        <w:ind w:left="709"/>
        <w:jc w:val="both"/>
        <w:rPr>
          <w:bCs/>
        </w:rPr>
      </w:pPr>
      <w:r>
        <w:rPr>
          <w:bCs/>
        </w:rPr>
        <w:t xml:space="preserve">(všechna plnění uvedená v bodě a) </w:t>
      </w:r>
      <w:r w:rsidR="00B4234B">
        <w:rPr>
          <w:bCs/>
        </w:rPr>
        <w:t xml:space="preserve">jsou </w:t>
      </w:r>
      <w:r>
        <w:rPr>
          <w:bCs/>
        </w:rPr>
        <w:t>souhrnně označována také jako: „</w:t>
      </w:r>
      <w:r w:rsidRPr="00593E11">
        <w:rPr>
          <w:bCs/>
          <w:i/>
        </w:rPr>
        <w:t>pravidelný servis</w:t>
      </w:r>
      <w:r>
        <w:rPr>
          <w:bCs/>
        </w:rPr>
        <w:t>“).</w:t>
      </w:r>
    </w:p>
    <w:p w:rsidR="00A558D8" w:rsidRPr="00095039" w:rsidRDefault="00A558D8" w:rsidP="00A558D8">
      <w:pPr>
        <w:pStyle w:val="Nadpis2"/>
        <w:numPr>
          <w:ilvl w:val="2"/>
          <w:numId w:val="1"/>
        </w:numPr>
      </w:pPr>
      <w:bookmarkStart w:id="4" w:name="_Ref432963396"/>
      <w:r w:rsidRPr="00095039">
        <w:t xml:space="preserve">Dílčím plněním je </w:t>
      </w:r>
      <w:r w:rsidRPr="00095039">
        <w:rPr>
          <w:b/>
        </w:rPr>
        <w:t>zajištění rozvoje</w:t>
      </w:r>
      <w:r w:rsidR="008B22FE">
        <w:t xml:space="preserve"> informačního systému poskytovatelem dle požadavků ob</w:t>
      </w:r>
      <w:r w:rsidRPr="00095039">
        <w:t>jednatele. Pro účely tohoto dílčího plnění smluvní strany sjednávají kontraktačn</w:t>
      </w:r>
      <w:r w:rsidR="00736EF5" w:rsidRPr="00095039">
        <w:t>í postup, který je uveden v článku</w:t>
      </w:r>
      <w:r w:rsidRPr="00095039">
        <w:t xml:space="preserve"> </w:t>
      </w:r>
      <w:r w:rsidR="00536F0D" w:rsidRPr="00095039">
        <w:fldChar w:fldCharType="begin"/>
      </w:r>
      <w:r w:rsidRPr="00095039">
        <w:instrText xml:space="preserve"> REF _Ref415732612 \r \h </w:instrText>
      </w:r>
      <w:r w:rsidR="00536F0D" w:rsidRPr="00095039">
        <w:fldChar w:fldCharType="separate"/>
      </w:r>
      <w:r w:rsidR="00BD6B64">
        <w:t>V</w:t>
      </w:r>
      <w:r w:rsidR="00536F0D" w:rsidRPr="00095039">
        <w:fldChar w:fldCharType="end"/>
      </w:r>
      <w:r w:rsidR="00736EF5" w:rsidRPr="00095039">
        <w:t>.</w:t>
      </w:r>
      <w:r w:rsidR="008B22FE">
        <w:t xml:space="preserve"> této s</w:t>
      </w:r>
      <w:r w:rsidRPr="00095039">
        <w:t>mlouvy. Poskytovatel řeší požadavek a provádí evidenci časové náročnosti řešení jednotlivých požadavků v Help Desk. Tato ev</w:t>
      </w:r>
      <w:r w:rsidR="008B22FE">
        <w:t>idence je pravidelně předávána o</w:t>
      </w:r>
      <w:r w:rsidRPr="00095039">
        <w:t>bjednateli. Součástí a cílem této dílčí části pře</w:t>
      </w:r>
      <w:r w:rsidR="008B22FE">
        <w:t>dmětu plnění je zejména rozvoj in</w:t>
      </w:r>
      <w:r w:rsidRPr="00095039">
        <w:t>formačního systému v obl</w:t>
      </w:r>
      <w:r w:rsidR="008B22FE">
        <w:t>asti nových funkcí dle potřeb ob</w:t>
      </w:r>
      <w:r w:rsidRPr="00095039">
        <w:t>jednatele, specifi</w:t>
      </w:r>
      <w:r w:rsidR="008B22FE">
        <w:t>kaci těchto požadavků provádí ob</w:t>
      </w:r>
      <w:r w:rsidRPr="00095039">
        <w:t>jednatel.</w:t>
      </w:r>
      <w:bookmarkEnd w:id="4"/>
      <w:r w:rsidR="00376335">
        <w:t xml:space="preserve"> Součástí dílčího plnění dle tohoto bodu je </w:t>
      </w:r>
      <w:r w:rsidR="00376335" w:rsidRPr="00593E11">
        <w:t>dodání</w:t>
      </w:r>
      <w:r w:rsidR="00376335">
        <w:t xml:space="preserve"> uživatelské úpravy systému dle požadavku objednatele, zajištění jejího správného fungování </w:t>
      </w:r>
      <w:r w:rsidR="00376335" w:rsidRPr="00593E11">
        <w:t>a udělení časově a místně neomezených licencí k jejich užití objednatelem</w:t>
      </w:r>
      <w:r w:rsidR="00F329E4">
        <w:t>, přičemž licence je udělena již okamžikem prvního začlenění customizace do systému</w:t>
      </w:r>
      <w:r w:rsidR="00376335">
        <w:t>.</w:t>
      </w:r>
    </w:p>
    <w:p w:rsidR="00A558D8" w:rsidRPr="00095039" w:rsidRDefault="00A558D8" w:rsidP="00A558D8">
      <w:pPr>
        <w:pStyle w:val="Nadpis2"/>
        <w:numPr>
          <w:ilvl w:val="2"/>
          <w:numId w:val="1"/>
        </w:numPr>
      </w:pPr>
      <w:bookmarkStart w:id="5" w:name="_Ref432963409"/>
      <w:r w:rsidRPr="00095039">
        <w:t xml:space="preserve">Dílčím plněním je poskytování </w:t>
      </w:r>
      <w:r w:rsidRPr="00095039">
        <w:rPr>
          <w:b/>
        </w:rPr>
        <w:t>dalších</w:t>
      </w:r>
      <w:r w:rsidRPr="00095039">
        <w:t xml:space="preserve"> konzultačních, analytických, projektových, technických služeb souvisejících </w:t>
      </w:r>
      <w:r w:rsidR="008B22FE">
        <w:t>s údržbou, rozvojem a provozem in</w:t>
      </w:r>
      <w:r w:rsidRPr="00095039">
        <w:t>formačního sys</w:t>
      </w:r>
      <w:r w:rsidR="008B22FE">
        <w:t>tému, a to takových, které si ob</w:t>
      </w:r>
      <w:r w:rsidRPr="00095039">
        <w:t xml:space="preserve">jednatel způsobem sjednaným touto smlouvou </w:t>
      </w:r>
      <w:r w:rsidRPr="00095039">
        <w:rPr>
          <w:b/>
        </w:rPr>
        <w:t>vyžádá</w:t>
      </w:r>
      <w:r w:rsidRPr="00376335">
        <w:t>.</w:t>
      </w:r>
      <w:bookmarkEnd w:id="5"/>
    </w:p>
    <w:p w:rsidR="00A558D8" w:rsidRPr="00593E11" w:rsidRDefault="00593E11" w:rsidP="00FC64BA">
      <w:pPr>
        <w:pStyle w:val="Nadpis2"/>
        <w:numPr>
          <w:ilvl w:val="2"/>
          <w:numId w:val="1"/>
        </w:numPr>
      </w:pPr>
      <w:bookmarkStart w:id="6" w:name="_Ref432968465"/>
      <w:r w:rsidRPr="00593E11">
        <w:rPr>
          <w:b/>
        </w:rPr>
        <w:t>Začlenění</w:t>
      </w:r>
      <w:r w:rsidRPr="00593E11">
        <w:t xml:space="preserve"> uživatelských úprav – </w:t>
      </w:r>
      <w:r w:rsidRPr="00593E11">
        <w:rPr>
          <w:b/>
        </w:rPr>
        <w:t>Customizací</w:t>
      </w:r>
      <w:r w:rsidRPr="00593E11">
        <w:t xml:space="preserve"> – vytvořených pro objednatele poskytovatelem</w:t>
      </w:r>
      <w:r w:rsidR="00B4234B">
        <w:t xml:space="preserve"> (dle článku 4.3. b)) </w:t>
      </w:r>
      <w:r w:rsidRPr="00593E11">
        <w:rPr>
          <w:b/>
        </w:rPr>
        <w:t xml:space="preserve">do všech nových verzí </w:t>
      </w:r>
      <w:r w:rsidR="00425E8A">
        <w:t>Informačního systému,</w:t>
      </w:r>
      <w:r w:rsidRPr="00593E11">
        <w:t xml:space="preserve"> pokud </w:t>
      </w:r>
      <w:r w:rsidR="00376335">
        <w:t xml:space="preserve">objednatel nerozhodne o odstranění konkrétní customizace ze seznamu udržovaných </w:t>
      </w:r>
      <w:r w:rsidR="00376335" w:rsidRPr="00F329E4">
        <w:t>customizací</w:t>
      </w:r>
      <w:r w:rsidR="00425E8A">
        <w:t>,</w:t>
      </w:r>
      <w:r w:rsidRPr="00425E8A">
        <w:t xml:space="preserve"> a</w:t>
      </w:r>
      <w:r w:rsidRPr="00F329E4">
        <w:t xml:space="preserve"> zajištění</w:t>
      </w:r>
      <w:r w:rsidRPr="00593E11">
        <w:t xml:space="preserve"> jejich správného fungování.</w:t>
      </w:r>
      <w:bookmarkEnd w:id="6"/>
    </w:p>
    <w:p w:rsidR="003F0B71" w:rsidRPr="00095039" w:rsidRDefault="00522551" w:rsidP="002F14C3">
      <w:pPr>
        <w:pStyle w:val="Nadpis2"/>
      </w:pPr>
      <w:r w:rsidRPr="00095039">
        <w:t xml:space="preserve">Poskytovatel je </w:t>
      </w:r>
      <w:r w:rsidRPr="001D7966">
        <w:t xml:space="preserve">oprávněn účtovat jako součást </w:t>
      </w:r>
      <w:r w:rsidR="001D7966" w:rsidRPr="001D7966">
        <w:t xml:space="preserve">plnění </w:t>
      </w:r>
      <w:r w:rsidR="008B22FE" w:rsidRPr="001D7966">
        <w:t>daného kalendářního čtvrtletí ob</w:t>
      </w:r>
      <w:r w:rsidRPr="001D7966">
        <w:t xml:space="preserve">jednateli ty části dílčího plnění dle odst. </w:t>
      </w:r>
      <w:fldSimple w:instr=" REF _Ref432963396 \r \h  \* MERGEFORMAT ">
        <w:r w:rsidR="00BD6B64" w:rsidRPr="001D7966">
          <w:t>4.3.b)</w:t>
        </w:r>
      </w:fldSimple>
      <w:r w:rsidRPr="001D7966">
        <w:t xml:space="preserve"> a </w:t>
      </w:r>
      <w:fldSimple w:instr=" REF _Ref432963409 \r \h  \* MERGEFORMAT ">
        <w:r w:rsidR="00BD6B64" w:rsidRPr="001D7966">
          <w:t>4.3.c)</w:t>
        </w:r>
      </w:fldSimple>
      <w:r w:rsidRPr="001D7966">
        <w:t xml:space="preserve"> tohoto č</w:t>
      </w:r>
      <w:r w:rsidR="008B22FE" w:rsidRPr="001D7966">
        <w:t>lánku, které v tomto kvartále ob</w:t>
      </w:r>
      <w:r w:rsidRPr="001D7966">
        <w:t>jednatel akceptoval.</w:t>
      </w:r>
    </w:p>
    <w:p w:rsidR="00915FD3" w:rsidRPr="00095039" w:rsidRDefault="00915FD3" w:rsidP="009857D4">
      <w:pPr>
        <w:pStyle w:val="Nadpis2"/>
      </w:pPr>
      <w:r w:rsidRPr="00095039">
        <w:t>Sjednává se, že k databázím jednotlivých systémů budou přistupo</w:t>
      </w:r>
      <w:r w:rsidR="008B22FE">
        <w:t>vat pouze oprávnění pracovníci poskytovatele a ob</w:t>
      </w:r>
      <w:r w:rsidRPr="00095039">
        <w:t>jednatele uvedení v </w:t>
      </w:r>
      <w:r w:rsidRPr="002C19CC">
        <w:t>příloze č. 4 této smlouvy</w:t>
      </w:r>
      <w:r w:rsidRPr="00095039">
        <w:t xml:space="preserve"> pod vlastními přihlašovacími</w:t>
      </w:r>
      <w:r w:rsidR="008B22FE">
        <w:t xml:space="preserve"> údaji, o všech zásazích bude po</w:t>
      </w:r>
      <w:r w:rsidRPr="00095039">
        <w:t>skytovatel vést prokazatelný zápis (např. systém log).</w:t>
      </w:r>
    </w:p>
    <w:p w:rsidR="009857D4" w:rsidRPr="00095039" w:rsidRDefault="009857D4" w:rsidP="009857D4">
      <w:pPr>
        <w:pStyle w:val="Nadpis2"/>
      </w:pPr>
      <w:r w:rsidRPr="00095039">
        <w:rPr>
          <w:b/>
        </w:rPr>
        <w:t>Vlastnosti předmětu plnění:</w:t>
      </w:r>
    </w:p>
    <w:p w:rsidR="009857D4" w:rsidRPr="00095039" w:rsidRDefault="009857D4" w:rsidP="007E4CF1">
      <w:pPr>
        <w:widowControl w:val="0"/>
        <w:numPr>
          <w:ilvl w:val="3"/>
          <w:numId w:val="10"/>
        </w:numPr>
        <w:suppressAutoHyphens/>
        <w:spacing w:after="120"/>
        <w:jc w:val="both"/>
      </w:pPr>
      <w:r w:rsidRPr="00095039">
        <w:t>předmět plnění bude v souladu s obecně závaznými právními předpisy České republiky;</w:t>
      </w:r>
    </w:p>
    <w:p w:rsidR="009857D4" w:rsidRPr="00095039" w:rsidRDefault="009857D4" w:rsidP="007E4CF1">
      <w:pPr>
        <w:widowControl w:val="0"/>
        <w:numPr>
          <w:ilvl w:val="3"/>
          <w:numId w:val="10"/>
        </w:numPr>
        <w:suppressAutoHyphens/>
        <w:spacing w:after="120"/>
        <w:jc w:val="both"/>
      </w:pPr>
      <w:r w:rsidRPr="00095039">
        <w:t xml:space="preserve">nezbytná administrátorská a technická dokumentace bude předávána ve formátu </w:t>
      </w:r>
      <w:r w:rsidR="00FF1674" w:rsidRPr="00095039">
        <w:t>*</w:t>
      </w:r>
      <w:r w:rsidRPr="00095039">
        <w:t xml:space="preserve">.doc, příp. </w:t>
      </w:r>
      <w:r w:rsidR="00FF1674" w:rsidRPr="00095039">
        <w:t>*</w:t>
      </w:r>
      <w:r w:rsidRPr="00095039">
        <w:t>.pdf.</w:t>
      </w:r>
    </w:p>
    <w:p w:rsidR="009857D4" w:rsidRPr="00095039" w:rsidRDefault="009857D4" w:rsidP="007E4CF1">
      <w:pPr>
        <w:widowControl w:val="0"/>
        <w:numPr>
          <w:ilvl w:val="3"/>
          <w:numId w:val="10"/>
        </w:numPr>
        <w:suppressAutoHyphens/>
        <w:spacing w:after="120"/>
        <w:jc w:val="both"/>
      </w:pPr>
      <w:r w:rsidRPr="00095039">
        <w:t>techn</w:t>
      </w:r>
      <w:r w:rsidR="008B22FE">
        <w:t>ologická platforma využívaná pos</w:t>
      </w:r>
      <w:r w:rsidRPr="00095039">
        <w:t>k</w:t>
      </w:r>
      <w:r w:rsidR="008B22FE">
        <w:t>ytovatelem pro vývoj a provoz in</w:t>
      </w:r>
      <w:r w:rsidRPr="00095039">
        <w:t>formačního systému bude podporována svými výrobci nejméně v oblasti odstraňování Vad;</w:t>
      </w:r>
    </w:p>
    <w:p w:rsidR="009857D4" w:rsidRPr="00095039" w:rsidRDefault="009857D4" w:rsidP="007E4CF1">
      <w:pPr>
        <w:widowControl w:val="0"/>
        <w:numPr>
          <w:ilvl w:val="3"/>
          <w:numId w:val="10"/>
        </w:numPr>
        <w:suppressAutoHyphens/>
        <w:spacing w:after="120"/>
        <w:jc w:val="both"/>
      </w:pPr>
      <w:r w:rsidRPr="00095039">
        <w:t>před každou instalací jakýchkoli úprav do ostrého p</w:t>
      </w:r>
      <w:r w:rsidR="008B22FE">
        <w:t>rostředí Informačního systému objednatele bude poskytovatel písemně informovat ob</w:t>
      </w:r>
      <w:r w:rsidRPr="00095039">
        <w:t>jednatele o předpokládaném postupu instalace, termínu instalace a instalovaných změnách;</w:t>
      </w:r>
    </w:p>
    <w:p w:rsidR="009857D4" w:rsidRPr="00095039" w:rsidRDefault="009857D4" w:rsidP="007E4CF1">
      <w:pPr>
        <w:widowControl w:val="0"/>
        <w:numPr>
          <w:ilvl w:val="3"/>
          <w:numId w:val="10"/>
        </w:numPr>
        <w:suppressAutoHyphens/>
        <w:spacing w:after="120"/>
        <w:jc w:val="both"/>
      </w:pPr>
      <w:r w:rsidRPr="00095039">
        <w:t>veškeré změny a ro</w:t>
      </w:r>
      <w:r w:rsidR="008B22FE">
        <w:t>zšíření Informačního systému pos</w:t>
      </w:r>
      <w:r w:rsidRPr="00095039">
        <w:t>kytovatel nejprve nainstaluje a ověří v testovacím pro</w:t>
      </w:r>
      <w:r w:rsidR="008B22FE">
        <w:t>středí a po jejich schválení objednatelem je po</w:t>
      </w:r>
      <w:r w:rsidRPr="00095039">
        <w:t>skytovatel nainstaluje v ostrém prostředí;</w:t>
      </w:r>
    </w:p>
    <w:p w:rsidR="009857D4" w:rsidRPr="00095039" w:rsidRDefault="009857D4" w:rsidP="007E4CF1">
      <w:pPr>
        <w:widowControl w:val="0"/>
        <w:numPr>
          <w:ilvl w:val="3"/>
          <w:numId w:val="10"/>
        </w:numPr>
        <w:suppressAutoHyphens/>
        <w:spacing w:after="120"/>
        <w:jc w:val="both"/>
      </w:pPr>
      <w:r w:rsidRPr="00095039">
        <w:t>Poskytovatel odpovídá za bezvadnost veškerých změn a rozšíření Informačního systému.</w:t>
      </w:r>
    </w:p>
    <w:p w:rsidR="009857D4" w:rsidRPr="00095039" w:rsidRDefault="009857D4" w:rsidP="009857D4">
      <w:pPr>
        <w:pStyle w:val="Nadpis2"/>
      </w:pPr>
      <w:r w:rsidRPr="00095039">
        <w:t>Smluvní strany sjednávají tato SLA (Servi</w:t>
      </w:r>
      <w:r w:rsidR="00915FD3" w:rsidRPr="00095039">
        <w:t>ce</w:t>
      </w:r>
      <w:r w:rsidRPr="00095039">
        <w:t xml:space="preserve"> Level Agreement):</w:t>
      </w:r>
    </w:p>
    <w:p w:rsidR="00EE7107" w:rsidRPr="00095039" w:rsidRDefault="00EE7107" w:rsidP="00EE7107">
      <w:pPr>
        <w:pStyle w:val="Nadpis2"/>
        <w:numPr>
          <w:ilvl w:val="2"/>
          <w:numId w:val="1"/>
        </w:numPr>
      </w:pPr>
      <w:r w:rsidRPr="00095039">
        <w:t>Repair Time:</w:t>
      </w:r>
    </w:p>
    <w:p w:rsidR="00EE7107" w:rsidRPr="00095039" w:rsidRDefault="00EE7107" w:rsidP="007E4CF1">
      <w:pPr>
        <w:pStyle w:val="Nadpis2"/>
        <w:numPr>
          <w:ilvl w:val="0"/>
          <w:numId w:val="11"/>
        </w:numPr>
      </w:pPr>
      <w:r w:rsidRPr="00095039">
        <w:t xml:space="preserve">Vada, Chyba kategorie A do </w:t>
      </w:r>
      <w:r w:rsidR="00E91FF7" w:rsidRPr="00095039">
        <w:t>4</w:t>
      </w:r>
      <w:r w:rsidRPr="00095039">
        <w:t>8 (</w:t>
      </w:r>
      <w:r w:rsidR="00E91FF7" w:rsidRPr="00095039">
        <w:t>čtyřiceti</w:t>
      </w:r>
      <w:r w:rsidRPr="00095039">
        <w:t xml:space="preserve">osmi) </w:t>
      </w:r>
      <w:r w:rsidR="00E91FF7" w:rsidRPr="00095039">
        <w:t xml:space="preserve">pracovních </w:t>
      </w:r>
      <w:r w:rsidRPr="00095039">
        <w:t xml:space="preserve">hodin; </w:t>
      </w:r>
    </w:p>
    <w:p w:rsidR="00EE7107" w:rsidRPr="00095039" w:rsidRDefault="00EE7107" w:rsidP="007E4CF1">
      <w:pPr>
        <w:pStyle w:val="Nadpis2"/>
        <w:numPr>
          <w:ilvl w:val="0"/>
          <w:numId w:val="11"/>
        </w:numPr>
      </w:pPr>
      <w:r w:rsidRPr="00095039">
        <w:t xml:space="preserve">Vada, Chyba kategorie B do </w:t>
      </w:r>
      <w:r w:rsidR="00E91FF7" w:rsidRPr="00095039">
        <w:t>7</w:t>
      </w:r>
      <w:r w:rsidRPr="00095039">
        <w:t>2 (</w:t>
      </w:r>
      <w:r w:rsidR="00E91FF7" w:rsidRPr="00095039">
        <w:t>sedmdesáti</w:t>
      </w:r>
      <w:r w:rsidRPr="00095039">
        <w:t xml:space="preserve">dvou) pracovních </w:t>
      </w:r>
      <w:r w:rsidR="00E91FF7" w:rsidRPr="00095039">
        <w:t>hodin</w:t>
      </w:r>
      <w:r w:rsidRPr="00095039">
        <w:t>;</w:t>
      </w:r>
    </w:p>
    <w:p w:rsidR="00EE7107" w:rsidRPr="00095039" w:rsidRDefault="00EE7107" w:rsidP="007E4CF1">
      <w:pPr>
        <w:pStyle w:val="Nadpis2"/>
        <w:numPr>
          <w:ilvl w:val="0"/>
          <w:numId w:val="11"/>
        </w:numPr>
      </w:pPr>
      <w:r w:rsidRPr="00095039">
        <w:t xml:space="preserve">Vada, Chyba kategorie C do </w:t>
      </w:r>
      <w:r w:rsidR="00E91FF7" w:rsidRPr="00095039">
        <w:t>30</w:t>
      </w:r>
      <w:r w:rsidRPr="00095039">
        <w:t xml:space="preserve"> (</w:t>
      </w:r>
      <w:r w:rsidR="00E91FF7" w:rsidRPr="00095039">
        <w:t>třiceti</w:t>
      </w:r>
      <w:r w:rsidRPr="00095039">
        <w:t>) pracovních dnů;</w:t>
      </w:r>
    </w:p>
    <w:p w:rsidR="00EE7107" w:rsidRPr="00095039" w:rsidRDefault="00287E62" w:rsidP="007E4CF1">
      <w:pPr>
        <w:pStyle w:val="Nadpis2"/>
        <w:numPr>
          <w:ilvl w:val="0"/>
          <w:numId w:val="11"/>
        </w:numPr>
      </w:pPr>
      <w:r w:rsidRPr="00095039">
        <w:t xml:space="preserve">do doby vyřešení Vady a Chyby </w:t>
      </w:r>
      <w:r w:rsidR="00EE7107" w:rsidRPr="00095039">
        <w:t>se nezapočítává:</w:t>
      </w:r>
    </w:p>
    <w:p w:rsidR="00EE7107" w:rsidRPr="00095039" w:rsidRDefault="00EE7107" w:rsidP="007E4CF1">
      <w:pPr>
        <w:widowControl w:val="0"/>
        <w:numPr>
          <w:ilvl w:val="3"/>
          <w:numId w:val="12"/>
        </w:numPr>
        <w:suppressAutoHyphens/>
        <w:spacing w:before="120"/>
        <w:jc w:val="both"/>
      </w:pPr>
      <w:r w:rsidRPr="00095039">
        <w:t>prodlení v kom</w:t>
      </w:r>
      <w:r w:rsidR="008B22FE">
        <w:t>unikaci prokazatelně zaviněné ob</w:t>
      </w:r>
      <w:r w:rsidRPr="00095039">
        <w:t>jednatelem, evidované v systému Help Desk;</w:t>
      </w:r>
    </w:p>
    <w:p w:rsidR="00EE7107" w:rsidRPr="00095039" w:rsidRDefault="00EE7107" w:rsidP="008252EA">
      <w:pPr>
        <w:widowControl w:val="0"/>
        <w:numPr>
          <w:ilvl w:val="3"/>
          <w:numId w:val="12"/>
        </w:numPr>
        <w:suppressAutoHyphens/>
        <w:spacing w:after="120"/>
        <w:jc w:val="both"/>
      </w:pPr>
      <w:r w:rsidRPr="00095039">
        <w:t>prodlení v komunikaci se třetími stranami prokazatelně zaviněné těmito stranami (dodavateli okolních subsystémů), pokud jde o subsystém</w:t>
      </w:r>
      <w:r w:rsidR="008B22FE">
        <w:t>y, které souvisejí s provozem in</w:t>
      </w:r>
      <w:r w:rsidRPr="00095039">
        <w:t xml:space="preserve">formačního systému; </w:t>
      </w:r>
    </w:p>
    <w:p w:rsidR="00EE7107" w:rsidRPr="00095039" w:rsidRDefault="00EE7107" w:rsidP="00EE7107">
      <w:pPr>
        <w:pStyle w:val="Nadpis2"/>
        <w:numPr>
          <w:ilvl w:val="2"/>
          <w:numId w:val="1"/>
        </w:numPr>
      </w:pPr>
      <w:r w:rsidRPr="00095039">
        <w:t>Response Time:</w:t>
      </w:r>
    </w:p>
    <w:p w:rsidR="00EE7107" w:rsidRPr="00095039" w:rsidRDefault="00EE7107" w:rsidP="007E4CF1">
      <w:pPr>
        <w:pStyle w:val="Nadpis2"/>
        <w:numPr>
          <w:ilvl w:val="0"/>
          <w:numId w:val="13"/>
        </w:numPr>
      </w:pPr>
      <w:r w:rsidRPr="00095039">
        <w:t>Vada, Chyba kategorie A - do 4 (čtyř) hodin.</w:t>
      </w:r>
    </w:p>
    <w:p w:rsidR="00EE7107" w:rsidRPr="00095039" w:rsidRDefault="00EE7107" w:rsidP="007E4CF1">
      <w:pPr>
        <w:pStyle w:val="Nadpis2"/>
        <w:numPr>
          <w:ilvl w:val="0"/>
          <w:numId w:val="13"/>
        </w:numPr>
      </w:pPr>
      <w:r w:rsidRPr="00095039">
        <w:t>Vada, Chyba kategorie B a C - do 1 (jednoho) pracovního dne.</w:t>
      </w:r>
    </w:p>
    <w:p w:rsidR="00EE7107" w:rsidRPr="00095039" w:rsidRDefault="00EE7107" w:rsidP="007E4CF1">
      <w:pPr>
        <w:pStyle w:val="Nadpis2"/>
        <w:numPr>
          <w:ilvl w:val="0"/>
          <w:numId w:val="13"/>
        </w:numPr>
      </w:pPr>
      <w:r w:rsidRPr="00095039">
        <w:t>Urgentní požadavek – do 1 (jednoho) pracovního dne.</w:t>
      </w:r>
    </w:p>
    <w:p w:rsidR="00EE7107" w:rsidRPr="00095039" w:rsidRDefault="00EE7107" w:rsidP="007E4CF1">
      <w:pPr>
        <w:pStyle w:val="Nadpis2"/>
        <w:numPr>
          <w:ilvl w:val="0"/>
          <w:numId w:val="13"/>
        </w:numPr>
      </w:pPr>
      <w:r w:rsidRPr="00095039">
        <w:t>Standardní požadavek – do 5 (pěti) pracovních dní.</w:t>
      </w:r>
    </w:p>
    <w:p w:rsidR="00A558D8" w:rsidRPr="008B22FE" w:rsidRDefault="00EE7107" w:rsidP="008B22FE">
      <w:pPr>
        <w:pStyle w:val="Nadpis2"/>
        <w:numPr>
          <w:ilvl w:val="0"/>
          <w:numId w:val="0"/>
        </w:numPr>
        <w:ind w:left="720"/>
      </w:pPr>
      <w:r w:rsidRPr="00095039">
        <w:t>Dodržení této sjednané doby Response Time Poskytovatelem je měřeno v systému Help Desk a to v každém jeho cyklu řešení.</w:t>
      </w:r>
    </w:p>
    <w:p w:rsidR="00EB6A94" w:rsidRPr="00095039" w:rsidRDefault="003465F4" w:rsidP="00EB6A94">
      <w:pPr>
        <w:pStyle w:val="Nadpis1"/>
        <w:rPr>
          <w:rFonts w:cs="Arial"/>
        </w:rPr>
      </w:pPr>
      <w:bookmarkStart w:id="7" w:name="_Ref415732612"/>
      <w:r w:rsidRPr="00095039">
        <w:t>Kontraktační postup, akceptační řízení, komunikace smluvních stran a způsob od</w:t>
      </w:r>
      <w:r w:rsidR="00B17F17" w:rsidRPr="00095039">
        <w:t>stranění v</w:t>
      </w:r>
      <w:r w:rsidRPr="00095039">
        <w:t xml:space="preserve">ady a </w:t>
      </w:r>
      <w:r w:rsidR="00B17F17" w:rsidRPr="00095039">
        <w:t>c</w:t>
      </w:r>
      <w:r w:rsidRPr="00095039">
        <w:t>hyby</w:t>
      </w:r>
      <w:bookmarkEnd w:id="7"/>
    </w:p>
    <w:p w:rsidR="00EB6A94" w:rsidRPr="00095039" w:rsidRDefault="003465F4" w:rsidP="004734EC">
      <w:pPr>
        <w:pStyle w:val="Nadpis2"/>
        <w:tabs>
          <w:tab w:val="clear" w:pos="709"/>
        </w:tabs>
      </w:pPr>
      <w:r w:rsidRPr="00095039">
        <w:t xml:space="preserve">Pro účely plnění této smlouvy smluvní strany sjednávají jako prioritní způsob prokazatelné komunikace komunikaci v Help Desk. V případě, kdy je Help Desk nedostupný, je sjednán náhradní postup komunikace, a to e-mailem na adresu Poskytovatele </w:t>
      </w:r>
      <w:r w:rsidR="00915FD3" w:rsidRPr="00095039">
        <w:rPr>
          <w:highlight w:val="cyan"/>
        </w:rPr>
        <w:t>[vyplní uchazeč</w:t>
      </w:r>
      <w:r w:rsidR="00915FD3" w:rsidRPr="00095039">
        <w:t xml:space="preserve">] </w:t>
      </w:r>
      <w:r w:rsidRPr="00095039">
        <w:t xml:space="preserve">a adresu Objednatele </w:t>
      </w:r>
      <w:hyperlink r:id="rId9" w:history="1">
        <w:r w:rsidR="003D1DE2">
          <w:rPr>
            <w:rStyle w:val="Hypertextovodkaz"/>
          </w:rPr>
          <w:t>eis</w:t>
        </w:r>
        <w:r w:rsidR="003D1DE2" w:rsidRPr="00095039">
          <w:rPr>
            <w:rStyle w:val="Hypertextovodkaz"/>
          </w:rPr>
          <w:t>@horskelazne.cz</w:t>
        </w:r>
      </w:hyperlink>
      <w:r w:rsidRPr="00095039">
        <w:t xml:space="preserve">, nebo hot line na tel. čísle Poskytovatele </w:t>
      </w:r>
      <w:r w:rsidR="00915FD3" w:rsidRPr="00095039">
        <w:rPr>
          <w:highlight w:val="cyan"/>
        </w:rPr>
        <w:t>[vyplní uchazeč</w:t>
      </w:r>
      <w:r w:rsidR="00915FD3" w:rsidRPr="00095039">
        <w:t>]</w:t>
      </w:r>
      <w:r w:rsidRPr="00095039">
        <w:t>. Tím je dodržen požadavek písemné formy, s výjimkou případů, kdy jinak kogentně stanoví zákon a s výjimkou textů veškerých smluvních ujednání mezi smluvními stranami, včetně jejich změn, kde pro zachování požadavku písemné formy je zapotřebí vlastnoručních podpisů oprávněných osob smluvních stran na listině, nebude-li později dohodnuta elektronická komunikace i pro tyto případy.</w:t>
      </w:r>
    </w:p>
    <w:p w:rsidR="003465F4" w:rsidRPr="00095039" w:rsidRDefault="003465F4" w:rsidP="003465F4">
      <w:pPr>
        <w:pStyle w:val="Nadpis2"/>
      </w:pPr>
      <w:r w:rsidRPr="00095039">
        <w:t xml:space="preserve">Pro realizaci </w:t>
      </w:r>
      <w:r w:rsidRPr="00095039">
        <w:rPr>
          <w:b/>
        </w:rPr>
        <w:t>rozvojových požadavků</w:t>
      </w:r>
      <w:r w:rsidRPr="00095039">
        <w:t xml:space="preserve"> (customizací) a případných </w:t>
      </w:r>
      <w:r w:rsidRPr="00095039">
        <w:rPr>
          <w:b/>
        </w:rPr>
        <w:t>dalších plnění</w:t>
      </w:r>
      <w:r w:rsidR="0030529F">
        <w:t xml:space="preserve"> je mezi poskytovatelem a ob</w:t>
      </w:r>
      <w:r w:rsidRPr="00095039">
        <w:t>jednatelem sjednán tento kontraktační postup:</w:t>
      </w:r>
    </w:p>
    <w:p w:rsidR="004734EC" w:rsidRPr="00095039" w:rsidRDefault="004734EC" w:rsidP="004734EC">
      <w:pPr>
        <w:spacing w:after="120"/>
        <w:rPr>
          <w:b/>
          <w:u w:val="single"/>
        </w:rPr>
      </w:pPr>
      <w:r w:rsidRPr="00095039">
        <w:rPr>
          <w:b/>
          <w:u w:val="single"/>
        </w:rPr>
        <w:t xml:space="preserve">zadání </w:t>
      </w:r>
      <w:r w:rsidR="009A08FB" w:rsidRPr="00095039">
        <w:rPr>
          <w:b/>
          <w:u w:val="single"/>
        </w:rPr>
        <w:t>poptávky</w:t>
      </w:r>
      <w:r w:rsidR="00DA18CB" w:rsidRPr="00095039">
        <w:rPr>
          <w:b/>
          <w:u w:val="single"/>
        </w:rPr>
        <w:t xml:space="preserve"> či podnětu o</w:t>
      </w:r>
      <w:r w:rsidRPr="00095039">
        <w:rPr>
          <w:b/>
          <w:u w:val="single"/>
        </w:rPr>
        <w:t>bjednatele</w:t>
      </w:r>
    </w:p>
    <w:p w:rsidR="004734EC" w:rsidRPr="00095039" w:rsidRDefault="0030529F" w:rsidP="004734EC">
      <w:pPr>
        <w:pStyle w:val="Nadpis2"/>
        <w:numPr>
          <w:ilvl w:val="2"/>
          <w:numId w:val="1"/>
        </w:numPr>
      </w:pPr>
      <w:r>
        <w:t>Objednatel zadá p</w:t>
      </w:r>
      <w:r w:rsidR="004734EC" w:rsidRPr="00095039">
        <w:t xml:space="preserve">oskytovateli požadavek formou zápisu </w:t>
      </w:r>
      <w:r>
        <w:t>do Help Desk oprávněnou osobou o</w:t>
      </w:r>
      <w:r w:rsidR="004734EC" w:rsidRPr="00095039">
        <w:t>bjednatele a stanoví prioritu řešení v kategoriích:</w:t>
      </w:r>
    </w:p>
    <w:p w:rsidR="004734EC" w:rsidRPr="00095039" w:rsidRDefault="004734EC" w:rsidP="007E4CF1">
      <w:pPr>
        <w:widowControl w:val="0"/>
        <w:numPr>
          <w:ilvl w:val="0"/>
          <w:numId w:val="14"/>
        </w:numPr>
        <w:suppressAutoHyphens/>
        <w:spacing w:before="120"/>
        <w:ind w:left="1134"/>
        <w:jc w:val="both"/>
      </w:pPr>
      <w:r w:rsidRPr="00095039">
        <w:t>standardní požadavek,</w:t>
      </w:r>
    </w:p>
    <w:p w:rsidR="004734EC" w:rsidRPr="00095039" w:rsidRDefault="004734EC" w:rsidP="007E4CF1">
      <w:pPr>
        <w:widowControl w:val="0"/>
        <w:numPr>
          <w:ilvl w:val="0"/>
          <w:numId w:val="14"/>
        </w:numPr>
        <w:suppressAutoHyphens/>
        <w:spacing w:before="120"/>
        <w:ind w:left="1134"/>
        <w:jc w:val="both"/>
      </w:pPr>
      <w:r w:rsidRPr="00095039">
        <w:t>urgentní požadavek</w:t>
      </w:r>
      <w:r w:rsidR="00E141AB">
        <w:t>.</w:t>
      </w:r>
    </w:p>
    <w:p w:rsidR="004734EC" w:rsidRPr="00095039" w:rsidRDefault="004734EC" w:rsidP="004734EC"/>
    <w:p w:rsidR="004734EC" w:rsidRPr="00095039" w:rsidRDefault="004734EC" w:rsidP="004734EC">
      <w:pPr>
        <w:spacing w:after="120"/>
        <w:rPr>
          <w:b/>
          <w:u w:val="single"/>
        </w:rPr>
      </w:pPr>
      <w:r w:rsidRPr="00095039">
        <w:rPr>
          <w:b/>
          <w:u w:val="single"/>
        </w:rPr>
        <w:t xml:space="preserve">nabídka </w:t>
      </w:r>
      <w:r w:rsidR="00DA18CB" w:rsidRPr="00095039">
        <w:rPr>
          <w:b/>
          <w:u w:val="single"/>
        </w:rPr>
        <w:t>p</w:t>
      </w:r>
      <w:r w:rsidRPr="00095039">
        <w:rPr>
          <w:b/>
          <w:u w:val="single"/>
        </w:rPr>
        <w:t>oskytovatele</w:t>
      </w:r>
    </w:p>
    <w:p w:rsidR="004734EC" w:rsidRPr="00095039" w:rsidRDefault="004734EC" w:rsidP="004734EC">
      <w:pPr>
        <w:pStyle w:val="Nadpis2"/>
        <w:numPr>
          <w:ilvl w:val="2"/>
          <w:numId w:val="1"/>
        </w:numPr>
      </w:pPr>
      <w:r w:rsidRPr="00095039">
        <w:t>Poskytovatel má v případech, kdy specifika požadavku zadávají možnost vzájemného ne</w:t>
      </w:r>
      <w:r w:rsidR="00DA18CB" w:rsidRPr="00095039">
        <w:t>pochopení, právo si vyžádat od o</w:t>
      </w:r>
      <w:r w:rsidRPr="00095039">
        <w:t>bjednatele nezbytné konzultace k vysvětlení specifikace požadav</w:t>
      </w:r>
      <w:r w:rsidR="00DA18CB" w:rsidRPr="00095039">
        <w:t>ku, na jehož základě vypracuje p</w:t>
      </w:r>
      <w:r w:rsidRPr="00095039">
        <w:t>oskytovatel nabídku (návrh reali</w:t>
      </w:r>
      <w:r w:rsidR="00DA18CB" w:rsidRPr="00095039">
        <w:t>zace), kterou předá o</w:t>
      </w:r>
      <w:r w:rsidRPr="00095039">
        <w:t>bjednateli formou zápisu do Help Desk a která bude obsahovat zejména tyto části:</w:t>
      </w:r>
    </w:p>
    <w:p w:rsidR="004734EC" w:rsidRPr="00095039" w:rsidRDefault="004734EC" w:rsidP="007E4CF1">
      <w:pPr>
        <w:widowControl w:val="0"/>
        <w:numPr>
          <w:ilvl w:val="0"/>
          <w:numId w:val="15"/>
        </w:numPr>
        <w:suppressAutoHyphens/>
        <w:spacing w:before="120"/>
        <w:ind w:left="1134" w:hanging="425"/>
        <w:jc w:val="both"/>
      </w:pPr>
      <w:r w:rsidRPr="00095039">
        <w:t>popis řešení,</w:t>
      </w:r>
    </w:p>
    <w:p w:rsidR="004734EC" w:rsidRPr="00095039" w:rsidRDefault="004734EC" w:rsidP="007E4CF1">
      <w:pPr>
        <w:widowControl w:val="0"/>
        <w:numPr>
          <w:ilvl w:val="0"/>
          <w:numId w:val="15"/>
        </w:numPr>
        <w:suppressAutoHyphens/>
        <w:spacing w:before="120"/>
        <w:ind w:left="1134" w:hanging="425"/>
        <w:jc w:val="both"/>
      </w:pPr>
      <w:r w:rsidRPr="00095039">
        <w:t>požadavky na součinnost,</w:t>
      </w:r>
    </w:p>
    <w:p w:rsidR="004734EC" w:rsidRPr="00095039" w:rsidRDefault="004734EC" w:rsidP="007E4CF1">
      <w:pPr>
        <w:widowControl w:val="0"/>
        <w:numPr>
          <w:ilvl w:val="0"/>
          <w:numId w:val="15"/>
        </w:numPr>
        <w:suppressAutoHyphens/>
        <w:spacing w:before="120"/>
        <w:ind w:left="1134" w:hanging="425"/>
        <w:jc w:val="both"/>
      </w:pPr>
      <w:r w:rsidRPr="00095039">
        <w:t>termín realizace,</w:t>
      </w:r>
    </w:p>
    <w:p w:rsidR="004734EC" w:rsidRPr="00095039" w:rsidRDefault="004734EC" w:rsidP="007E4CF1">
      <w:pPr>
        <w:widowControl w:val="0"/>
        <w:numPr>
          <w:ilvl w:val="0"/>
          <w:numId w:val="15"/>
        </w:numPr>
        <w:suppressAutoHyphens/>
        <w:spacing w:before="120"/>
        <w:ind w:left="1134" w:hanging="425"/>
        <w:jc w:val="both"/>
      </w:pPr>
      <w:r w:rsidRPr="00095039">
        <w:t>způsob předání a akceptační kritéria,</w:t>
      </w:r>
    </w:p>
    <w:p w:rsidR="004734EC" w:rsidRPr="00095039" w:rsidRDefault="004734EC" w:rsidP="008252EA">
      <w:pPr>
        <w:widowControl w:val="0"/>
        <w:numPr>
          <w:ilvl w:val="0"/>
          <w:numId w:val="15"/>
        </w:numPr>
        <w:suppressAutoHyphens/>
        <w:spacing w:after="120"/>
        <w:ind w:left="1134" w:hanging="425"/>
        <w:jc w:val="both"/>
      </w:pPr>
      <w:r w:rsidRPr="00095039">
        <w:t>cena realizace;</w:t>
      </w:r>
    </w:p>
    <w:p w:rsidR="005D15DA" w:rsidRPr="00095039" w:rsidRDefault="005D15DA" w:rsidP="005D15DA">
      <w:pPr>
        <w:widowControl w:val="0"/>
        <w:suppressAutoHyphens/>
        <w:spacing w:after="120"/>
        <w:jc w:val="both"/>
        <w:rPr>
          <w:b/>
          <w:u w:val="single"/>
        </w:rPr>
      </w:pPr>
      <w:r w:rsidRPr="00095039">
        <w:rPr>
          <w:b/>
          <w:u w:val="single"/>
        </w:rPr>
        <w:t>zadání objednávky Objednatele</w:t>
      </w:r>
    </w:p>
    <w:p w:rsidR="005D15DA" w:rsidRPr="00095039" w:rsidRDefault="005D15DA" w:rsidP="005D15DA">
      <w:pPr>
        <w:pStyle w:val="Nadpis2"/>
        <w:numPr>
          <w:ilvl w:val="2"/>
          <w:numId w:val="1"/>
        </w:numPr>
      </w:pPr>
      <w:r w:rsidRPr="00095039">
        <w:t>Objednatel předloženou nabídku posoudí a v případě souhlasu vystaví písemnou objednávku formou zápisu oprávněnou osobou v Help Desk.</w:t>
      </w:r>
    </w:p>
    <w:p w:rsidR="004734EC" w:rsidRPr="00095039" w:rsidRDefault="005D15DA" w:rsidP="005D15DA">
      <w:pPr>
        <w:spacing w:after="120"/>
        <w:rPr>
          <w:b/>
          <w:u w:val="single"/>
        </w:rPr>
      </w:pPr>
      <w:r w:rsidRPr="00095039">
        <w:rPr>
          <w:b/>
          <w:u w:val="single"/>
        </w:rPr>
        <w:t>zpracování požadavku Objednatele</w:t>
      </w:r>
    </w:p>
    <w:p w:rsidR="005D15DA" w:rsidRPr="00095039" w:rsidRDefault="005D15DA" w:rsidP="005D15DA">
      <w:pPr>
        <w:pStyle w:val="Nadpis2"/>
        <w:numPr>
          <w:ilvl w:val="2"/>
          <w:numId w:val="1"/>
        </w:numPr>
      </w:pPr>
      <w:r w:rsidRPr="00095039">
        <w:t xml:space="preserve">Poskytovatel je oprávněn zahájit plnění v okamžiku vystavení písemné objednávky ze strany </w:t>
      </w:r>
      <w:r w:rsidR="0030529F">
        <w:t>o</w:t>
      </w:r>
      <w:r w:rsidRPr="00095039">
        <w:t>bjednatele v systému Help Desk.</w:t>
      </w:r>
    </w:p>
    <w:p w:rsidR="005D15DA" w:rsidRPr="00095039" w:rsidRDefault="005D15DA" w:rsidP="00321896">
      <w:pPr>
        <w:widowControl w:val="0"/>
        <w:numPr>
          <w:ilvl w:val="3"/>
          <w:numId w:val="16"/>
        </w:numPr>
        <w:tabs>
          <w:tab w:val="clear" w:pos="864"/>
        </w:tabs>
        <w:suppressAutoHyphens/>
        <w:spacing w:after="120"/>
        <w:ind w:left="1134" w:hanging="425"/>
        <w:jc w:val="both"/>
      </w:pPr>
      <w:r w:rsidRPr="00095039">
        <w:t>Poskytovatel zdokumentuje postup vyřešení a písemným zápisem v Help Desk provede ozná</w:t>
      </w:r>
      <w:r w:rsidR="0030529F">
        <w:t>mení o ukončení řešení a vyzve objednatele k zahájení a</w:t>
      </w:r>
      <w:r w:rsidRPr="00095039">
        <w:t>kceptačního řízení, pokud požadavek podléhá akceptaci, a to v souladu s akceptačním postupem dle této smlouvy;</w:t>
      </w:r>
    </w:p>
    <w:p w:rsidR="005D15DA" w:rsidRPr="00095039" w:rsidRDefault="005D15DA" w:rsidP="00321896">
      <w:pPr>
        <w:widowControl w:val="0"/>
        <w:numPr>
          <w:ilvl w:val="3"/>
          <w:numId w:val="16"/>
        </w:numPr>
        <w:tabs>
          <w:tab w:val="clear" w:pos="864"/>
        </w:tabs>
        <w:suppressAutoHyphens/>
        <w:spacing w:after="120"/>
        <w:ind w:left="1134" w:hanging="425"/>
        <w:jc w:val="both"/>
      </w:pPr>
      <w:r w:rsidRPr="00095039">
        <w:t>Poskytovatel je povinen jako nedílnou s</w:t>
      </w:r>
      <w:r w:rsidR="0030529F">
        <w:t>oučást plnění požadavku předat o</w:t>
      </w:r>
      <w:r w:rsidRPr="00095039">
        <w:t>bjedna</w:t>
      </w:r>
      <w:r w:rsidR="0030529F">
        <w:t>teli i d</w:t>
      </w:r>
      <w:r w:rsidRPr="00095039">
        <w:t>okumentaci k řešení požadavku;</w:t>
      </w:r>
    </w:p>
    <w:p w:rsidR="005D15DA" w:rsidRPr="00095039" w:rsidRDefault="005D15DA" w:rsidP="00321896">
      <w:pPr>
        <w:widowControl w:val="0"/>
        <w:suppressAutoHyphens/>
        <w:spacing w:after="120"/>
        <w:jc w:val="both"/>
        <w:rPr>
          <w:b/>
          <w:u w:val="single"/>
        </w:rPr>
      </w:pPr>
      <w:r w:rsidRPr="00095039">
        <w:rPr>
          <w:b/>
          <w:u w:val="single"/>
        </w:rPr>
        <w:t>Akceptační řízení</w:t>
      </w:r>
    </w:p>
    <w:p w:rsidR="005D15DA" w:rsidRPr="00095039" w:rsidRDefault="00DA18CB" w:rsidP="005D15DA">
      <w:pPr>
        <w:pStyle w:val="Nadpis2"/>
        <w:numPr>
          <w:ilvl w:val="2"/>
          <w:numId w:val="1"/>
        </w:numPr>
      </w:pPr>
      <w:r w:rsidRPr="00095039">
        <w:t>K zahájení akceptačního řízení vyzve p</w:t>
      </w:r>
      <w:r w:rsidR="0030529F">
        <w:t>oskytovatel o</w:t>
      </w:r>
      <w:r w:rsidR="005D15DA" w:rsidRPr="00095039">
        <w:t>bjednatele zápisem v Help Desk.</w:t>
      </w:r>
    </w:p>
    <w:p w:rsidR="005D15DA" w:rsidRPr="00095039" w:rsidRDefault="005D15DA" w:rsidP="007E4CF1">
      <w:pPr>
        <w:widowControl w:val="0"/>
        <w:numPr>
          <w:ilvl w:val="0"/>
          <w:numId w:val="17"/>
        </w:numPr>
        <w:suppressAutoHyphens/>
        <w:spacing w:after="120"/>
        <w:ind w:left="1134" w:hanging="425"/>
        <w:jc w:val="both"/>
      </w:pPr>
      <w:r w:rsidRPr="00095039">
        <w:t xml:space="preserve">Objednatel bez zbytečného odkladu zahájí akceptační řízení, v rámci kterého zejména posoudí míru splnění </w:t>
      </w:r>
      <w:r w:rsidR="00DA18CB" w:rsidRPr="00095039">
        <w:t>a</w:t>
      </w:r>
      <w:r w:rsidRPr="00095039">
        <w:t>kceptačních krit</w:t>
      </w:r>
      <w:r w:rsidR="00DA18CB" w:rsidRPr="00095039">
        <w:t>érií požadavku v součinnosti s p</w:t>
      </w:r>
      <w:r w:rsidRPr="00095039">
        <w:t>oskyto</w:t>
      </w:r>
      <w:r w:rsidR="00DA18CB" w:rsidRPr="00095039">
        <w:t>vatelem a existenci případných v</w:t>
      </w:r>
      <w:r w:rsidRPr="00095039">
        <w:t xml:space="preserve">ad; </w:t>
      </w:r>
    </w:p>
    <w:p w:rsidR="005D15DA" w:rsidRPr="00095039" w:rsidRDefault="005D15DA" w:rsidP="007E4CF1">
      <w:pPr>
        <w:widowControl w:val="0"/>
        <w:numPr>
          <w:ilvl w:val="0"/>
          <w:numId w:val="17"/>
        </w:numPr>
        <w:suppressAutoHyphens/>
        <w:spacing w:after="120"/>
        <w:ind w:left="1134" w:hanging="425"/>
        <w:jc w:val="both"/>
      </w:pPr>
      <w:r w:rsidRPr="00095039">
        <w:t>v případě úsp</w:t>
      </w:r>
      <w:r w:rsidR="00DA18CB" w:rsidRPr="00095039">
        <w:t>ěšné akceptace oprávněná osoba o</w:t>
      </w:r>
      <w:r w:rsidRPr="00095039">
        <w:t>bjednatele potvrdí akceptační protokol formou zápisu v Help Desk;</w:t>
      </w:r>
    </w:p>
    <w:p w:rsidR="005D15DA" w:rsidRPr="00095039" w:rsidRDefault="005D15DA" w:rsidP="007E4CF1">
      <w:pPr>
        <w:widowControl w:val="0"/>
        <w:numPr>
          <w:ilvl w:val="0"/>
          <w:numId w:val="17"/>
        </w:numPr>
        <w:suppressAutoHyphens/>
        <w:spacing w:after="120"/>
        <w:ind w:left="1134" w:hanging="425"/>
        <w:jc w:val="both"/>
      </w:pPr>
      <w:r w:rsidRPr="00095039">
        <w:t>Objednatel není povinen splnění požadavku – dílčí plnění - ak</w:t>
      </w:r>
      <w:r w:rsidR="00DA18CB" w:rsidRPr="00095039">
        <w:t>ceptovat, pokud nejsou splněna a</w:t>
      </w:r>
      <w:r w:rsidRPr="00095039">
        <w:t xml:space="preserve">kceptační kritéria, pokud vykazuje v okamžiku </w:t>
      </w:r>
      <w:r w:rsidR="00DA18CB" w:rsidRPr="00095039">
        <w:t>akceptace jednu nebo více v</w:t>
      </w:r>
      <w:r w:rsidRPr="00095039">
        <w:t>ad kategorie A nebo kategorie B. Vykazuje-li toto plnění vad</w:t>
      </w:r>
      <w:r w:rsidR="00DA18CB" w:rsidRPr="00095039">
        <w:t>y kategorie C, je o</w:t>
      </w:r>
      <w:r w:rsidRPr="00095039">
        <w:t>bjednatel oprávněn, nikoli však povinen, toto dílčí plnění převzít, přičemž uvede, že toto plnění přejímá s vadam</w:t>
      </w:r>
      <w:r w:rsidR="00DA18CB" w:rsidRPr="00095039">
        <w:t>i, tyto konkretizuje a stanoví p</w:t>
      </w:r>
      <w:r w:rsidRPr="00095039">
        <w:t>oskytovateli lhůtu pro jejich odstranění v trvání nejméně 10 dnů, ne však déle než 30 dnů. Smluvní strany výslovně sjednávají, že se v takovém případě nejedná o předání plnění bez vad ve smyslu této smlouvy. V případě úsp</w:t>
      </w:r>
      <w:r w:rsidR="00DA18CB" w:rsidRPr="00095039">
        <w:t>ěšné akceptace oprávněná osoba o</w:t>
      </w:r>
      <w:r w:rsidRPr="00095039">
        <w:t>bjednatele potvrdí akceptační protokol for</w:t>
      </w:r>
      <w:r w:rsidR="00DA18CB" w:rsidRPr="00095039">
        <w:t>mou zápisu v Help Desk. Podpis a</w:t>
      </w:r>
      <w:r w:rsidRPr="00095039">
        <w:t>kceptačního protokolu</w:t>
      </w:r>
      <w:r w:rsidR="00DA18CB" w:rsidRPr="00095039">
        <w:t xml:space="preserve"> ze strany objednatele zakládá p</w:t>
      </w:r>
      <w:r w:rsidRPr="00095039">
        <w:t xml:space="preserve">oskytovateli právo </w:t>
      </w:r>
      <w:r w:rsidR="00DA18CB" w:rsidRPr="00095039">
        <w:t>vystavit fakturu k vyúčtování ceny plnění</w:t>
      </w:r>
      <w:r w:rsidRPr="00095039">
        <w:t>.</w:t>
      </w:r>
    </w:p>
    <w:p w:rsidR="005D15DA" w:rsidRPr="00095039" w:rsidRDefault="00B55525" w:rsidP="005D15DA">
      <w:pPr>
        <w:pStyle w:val="Nadpis2"/>
      </w:pPr>
      <w:r w:rsidRPr="00095039">
        <w:t xml:space="preserve">Pro </w:t>
      </w:r>
      <w:r w:rsidRPr="00095039">
        <w:rPr>
          <w:b/>
        </w:rPr>
        <w:t>odstranění chyb a v</w:t>
      </w:r>
      <w:r w:rsidR="005D15DA" w:rsidRPr="00095039">
        <w:rPr>
          <w:b/>
        </w:rPr>
        <w:t>ad</w:t>
      </w:r>
      <w:r w:rsidR="005D15DA" w:rsidRPr="00095039">
        <w:t xml:space="preserve"> smluvní strany sjednávají tento postup.</w:t>
      </w:r>
    </w:p>
    <w:p w:rsidR="005D15DA" w:rsidRPr="00095039" w:rsidRDefault="00B55525" w:rsidP="005D15DA">
      <w:pPr>
        <w:pStyle w:val="Nadpis2"/>
        <w:numPr>
          <w:ilvl w:val="2"/>
          <w:numId w:val="1"/>
        </w:numPr>
      </w:pPr>
      <w:r w:rsidRPr="00095039">
        <w:t>Chyby a v</w:t>
      </w:r>
      <w:r w:rsidR="005D15DA" w:rsidRPr="00095039">
        <w:t xml:space="preserve">ady, jejich výskyt, způsob řešení a termíny zaznamenání a vyřešení jsou oběma smluvními stranami </w:t>
      </w:r>
      <w:r w:rsidR="005D15DA" w:rsidRPr="00095039">
        <w:rPr>
          <w:b/>
        </w:rPr>
        <w:t>zaznamenávány</w:t>
      </w:r>
      <w:r w:rsidR="005D15DA" w:rsidRPr="00095039">
        <w:t xml:space="preserve"> v Help Desk;</w:t>
      </w:r>
    </w:p>
    <w:p w:rsidR="005D15DA" w:rsidRPr="00095039" w:rsidRDefault="005D15DA" w:rsidP="005D15DA">
      <w:pPr>
        <w:pStyle w:val="Nadpis2"/>
        <w:numPr>
          <w:ilvl w:val="2"/>
          <w:numId w:val="1"/>
        </w:numPr>
      </w:pPr>
      <w:r w:rsidRPr="00095039">
        <w:t xml:space="preserve">v případě, kdy </w:t>
      </w:r>
      <w:r w:rsidRPr="00095039">
        <w:rPr>
          <w:b/>
        </w:rPr>
        <w:t>není Help Desk funkční</w:t>
      </w:r>
      <w:r w:rsidR="0030529F">
        <w:t>, je o</w:t>
      </w:r>
      <w:r w:rsidR="00B55525" w:rsidRPr="00095039">
        <w:t>bjednatel oprávněn vadu, c</w:t>
      </w:r>
      <w:r w:rsidRPr="00095039">
        <w:t xml:space="preserve">hybu hlásit na telefonní číslo </w:t>
      </w:r>
      <w:r w:rsidRPr="00095039">
        <w:rPr>
          <w:b/>
        </w:rPr>
        <w:t>hot line</w:t>
      </w:r>
      <w:r w:rsidRPr="00095039">
        <w:t xml:space="preserve"> </w:t>
      </w:r>
      <w:r w:rsidR="00B55525" w:rsidRPr="00095039">
        <w:t>poskytovatele s tím, že p</w:t>
      </w:r>
      <w:r w:rsidRPr="00095039">
        <w:t xml:space="preserve">oskytovatel poté bez zbytečného odkladu zaznamená tento požadavek do Help Desk, přičemž uvede, že se jedná o </w:t>
      </w:r>
      <w:r w:rsidRPr="00095039">
        <w:rPr>
          <w:b/>
        </w:rPr>
        <w:t>hlášení dodatečné</w:t>
      </w:r>
      <w:r w:rsidRPr="00095039">
        <w:t xml:space="preserve"> a obě strany si v Help Desk potvrdí původní čas (telefonického) přijetí požadavku;</w:t>
      </w:r>
    </w:p>
    <w:p w:rsidR="005D15DA" w:rsidRPr="00095039" w:rsidRDefault="005D15DA" w:rsidP="005D15DA">
      <w:pPr>
        <w:pStyle w:val="Nadpis2"/>
        <w:numPr>
          <w:ilvl w:val="2"/>
          <w:numId w:val="1"/>
        </w:numPr>
      </w:pPr>
      <w:r w:rsidRPr="00095039">
        <w:t>Poskytovatel má povinnost provést verifikaci obsahu požadavku a má právo reklamovat kl</w:t>
      </w:r>
      <w:r w:rsidR="00B55525" w:rsidRPr="00095039">
        <w:t>asifikaci požadavku stanovenou o</w:t>
      </w:r>
      <w:r w:rsidRPr="00095039">
        <w:t xml:space="preserve">bjednatelem v čase nepřesahujícím polovinu </w:t>
      </w:r>
      <w:r w:rsidR="00B55525" w:rsidRPr="00095039">
        <w:t>doby, ve které je p</w:t>
      </w:r>
      <w:r w:rsidRPr="00095039">
        <w:t>oskytovatel povinen zahájit řešení požadavku;</w:t>
      </w:r>
    </w:p>
    <w:p w:rsidR="005D15DA" w:rsidRPr="00095039" w:rsidRDefault="005D15DA" w:rsidP="005D15DA">
      <w:pPr>
        <w:pStyle w:val="Nadpis2"/>
        <w:numPr>
          <w:ilvl w:val="2"/>
          <w:numId w:val="1"/>
        </w:numPr>
      </w:pPr>
      <w:r w:rsidRPr="00095039">
        <w:t xml:space="preserve">Objednatel připouští </w:t>
      </w:r>
      <w:r w:rsidRPr="00095039">
        <w:rPr>
          <w:b/>
        </w:rPr>
        <w:t>postupné řešení</w:t>
      </w:r>
      <w:r w:rsidR="00B55525" w:rsidRPr="00095039">
        <w:t xml:space="preserve"> v</w:t>
      </w:r>
      <w:r w:rsidRPr="00095039">
        <w:t xml:space="preserve">ad a </w:t>
      </w:r>
      <w:r w:rsidR="00B55525" w:rsidRPr="00095039">
        <w:t>c</w:t>
      </w:r>
      <w:r w:rsidRPr="00095039">
        <w:t>hyb, a to tak, že z kategorie A je možné pomocí</w:t>
      </w:r>
      <w:r w:rsidR="00B55525" w:rsidRPr="00095039">
        <w:t xml:space="preserve"> náhradního postupu navrženého p</w:t>
      </w:r>
      <w:r w:rsidRPr="00095039">
        <w:t>oskytovatelem ve sjednané době snížit kategorizaci na B a obdobně i na C, takové řeše</w:t>
      </w:r>
      <w:r w:rsidR="00B55525" w:rsidRPr="00095039">
        <w:t>ní je však podmíněno souhlasem o</w:t>
      </w:r>
      <w:r w:rsidRPr="00095039">
        <w:t xml:space="preserve">bjednatele;  </w:t>
      </w:r>
    </w:p>
    <w:p w:rsidR="005D15DA" w:rsidRPr="00095039" w:rsidRDefault="00B55525" w:rsidP="005D15DA">
      <w:pPr>
        <w:pStyle w:val="Nadpis2"/>
        <w:numPr>
          <w:ilvl w:val="2"/>
          <w:numId w:val="1"/>
        </w:numPr>
      </w:pPr>
      <w:r w:rsidRPr="00095039">
        <w:t>za odstranění vady o</w:t>
      </w:r>
      <w:r w:rsidR="005D15DA" w:rsidRPr="00095039">
        <w:t xml:space="preserve">bjednatel </w:t>
      </w:r>
      <w:r w:rsidR="005D15DA" w:rsidRPr="00095039">
        <w:rPr>
          <w:b/>
        </w:rPr>
        <w:t>neplatí</w:t>
      </w:r>
      <w:r w:rsidR="005D15DA" w:rsidRPr="00095039">
        <w:t>, jde o reklamační nárok, součástí sjednan</w:t>
      </w:r>
      <w:r w:rsidRPr="00095039">
        <w:t>é ceny je prioritní odstranění v</w:t>
      </w:r>
      <w:r w:rsidR="005D15DA" w:rsidRPr="00095039">
        <w:t>ady v této smlouvě sjednané lhůtě;</w:t>
      </w:r>
    </w:p>
    <w:p w:rsidR="005D15DA" w:rsidRPr="00095039" w:rsidRDefault="00B55525" w:rsidP="005D15DA">
      <w:pPr>
        <w:pStyle w:val="Nadpis2"/>
        <w:numPr>
          <w:ilvl w:val="2"/>
          <w:numId w:val="1"/>
        </w:numPr>
      </w:pPr>
      <w:r w:rsidRPr="00095039">
        <w:t>kapacita p</w:t>
      </w:r>
      <w:r w:rsidR="005D15DA" w:rsidRPr="00095039">
        <w:t>osk</w:t>
      </w:r>
      <w:r w:rsidRPr="00095039">
        <w:t>ytovatele nutná pro odstranění c</w:t>
      </w:r>
      <w:r w:rsidR="005D15DA" w:rsidRPr="00095039">
        <w:t xml:space="preserve">hyby je prioritně </w:t>
      </w:r>
      <w:r w:rsidR="005D15DA" w:rsidRPr="00095039">
        <w:rPr>
          <w:b/>
        </w:rPr>
        <w:t>odepisována</w:t>
      </w:r>
      <w:r w:rsidR="005D15DA" w:rsidRPr="00095039">
        <w:t xml:space="preserve"> z kvartálně sjednané kapacity;</w:t>
      </w:r>
    </w:p>
    <w:p w:rsidR="005D15DA" w:rsidRPr="00095039" w:rsidRDefault="005D15DA" w:rsidP="005D15DA">
      <w:pPr>
        <w:pStyle w:val="Nadpis2"/>
        <w:numPr>
          <w:ilvl w:val="2"/>
          <w:numId w:val="1"/>
        </w:numPr>
      </w:pPr>
      <w:r w:rsidRPr="00095039">
        <w:t xml:space="preserve">Poskytovatel </w:t>
      </w:r>
      <w:r w:rsidRPr="00095039">
        <w:rPr>
          <w:b/>
        </w:rPr>
        <w:t>zdokumentuje</w:t>
      </w:r>
      <w:r w:rsidRPr="00095039">
        <w:t xml:space="preserve"> postup vyřešení </w:t>
      </w:r>
      <w:r w:rsidR="00B55525" w:rsidRPr="00095039">
        <w:t>vady, c</w:t>
      </w:r>
      <w:r w:rsidRPr="00095039">
        <w:t>hyby a ten přiloží</w:t>
      </w:r>
      <w:r w:rsidR="00B55525" w:rsidRPr="00095039">
        <w:t xml:space="preserve"> k příslušnému záznamu hlášení vady, c</w:t>
      </w:r>
      <w:r w:rsidRPr="00095039">
        <w:t>hyby v Help Desk;</w:t>
      </w:r>
    </w:p>
    <w:p w:rsidR="005D15DA" w:rsidRPr="00095039" w:rsidRDefault="005D15DA" w:rsidP="005D15DA">
      <w:pPr>
        <w:pStyle w:val="Nadpis2"/>
        <w:numPr>
          <w:ilvl w:val="2"/>
          <w:numId w:val="1"/>
        </w:numPr>
      </w:pPr>
      <w:r w:rsidRPr="00095039">
        <w:t xml:space="preserve">Objednatel má právo </w:t>
      </w:r>
      <w:r w:rsidRPr="00095039">
        <w:rPr>
          <w:b/>
        </w:rPr>
        <w:t>ověřit vyřešení</w:t>
      </w:r>
      <w:r w:rsidR="00B55525" w:rsidRPr="00095039">
        <w:t xml:space="preserve"> vady, c</w:t>
      </w:r>
      <w:r w:rsidRPr="00095039">
        <w:t xml:space="preserve">hyby a v případě nesouhlasu s tímto řešením předloží reklamaci. Tato </w:t>
      </w:r>
      <w:r w:rsidRPr="00095039">
        <w:rPr>
          <w:b/>
        </w:rPr>
        <w:t>reklamace obnovuje</w:t>
      </w:r>
      <w:r w:rsidRPr="00095039">
        <w:t xml:space="preserve"> řešení požadavku. Do celkového času řešení se doba od předání řešení do předání reklamace nezapočítává;</w:t>
      </w:r>
    </w:p>
    <w:p w:rsidR="005D15DA" w:rsidRPr="00095039" w:rsidRDefault="005D15DA" w:rsidP="005D15DA">
      <w:pPr>
        <w:pStyle w:val="Nadpis2"/>
        <w:numPr>
          <w:ilvl w:val="2"/>
          <w:numId w:val="1"/>
        </w:numPr>
      </w:pPr>
      <w:r w:rsidRPr="00095039">
        <w:t>na způsobu řešení a e</w:t>
      </w:r>
      <w:r w:rsidR="00B55525" w:rsidRPr="00095039">
        <w:t>ventuální změně lhůty vyřešení vady, chyby se poskytovatel a o</w:t>
      </w:r>
      <w:r w:rsidRPr="00095039">
        <w:t>bjednatel mohou v konkrétním případě dohodnout jinak, vždy však písemně a oprávněnými osobami obou smluvních stran.</w:t>
      </w:r>
    </w:p>
    <w:p w:rsidR="00EB6A94" w:rsidRPr="00095039" w:rsidRDefault="005D15DA" w:rsidP="005D15DA">
      <w:pPr>
        <w:pStyle w:val="Nadpis1"/>
      </w:pPr>
      <w:bookmarkStart w:id="8" w:name="_Ref432687283"/>
      <w:r w:rsidRPr="00095039">
        <w:t>Doba, způsob a místo plnění</w:t>
      </w:r>
      <w:r w:rsidR="00EB6A94" w:rsidRPr="00095039">
        <w:t xml:space="preserve"> </w:t>
      </w:r>
      <w:bookmarkEnd w:id="8"/>
    </w:p>
    <w:p w:rsidR="00FB3D65" w:rsidRPr="00095039" w:rsidRDefault="00FB3D65" w:rsidP="00FB3D65">
      <w:pPr>
        <w:pStyle w:val="Nadpis2"/>
      </w:pPr>
      <w:bookmarkStart w:id="9" w:name="_Ref432687665"/>
      <w:bookmarkStart w:id="10" w:name="_Ref384744267"/>
      <w:r w:rsidRPr="00095039">
        <w:t>Plnění předm</w:t>
      </w:r>
      <w:r w:rsidR="00B55525" w:rsidRPr="00095039">
        <w:t>ětu smlouvy bude zahájeno dnem z</w:t>
      </w:r>
      <w:r w:rsidRPr="00095039">
        <w:t>ávěrečné akceptace, který je rovněž dnem účinnosti této smlouvy.</w:t>
      </w:r>
    </w:p>
    <w:p w:rsidR="00FB3D65" w:rsidRPr="00095039" w:rsidRDefault="00FB3D65" w:rsidP="00FB3D65">
      <w:pPr>
        <w:pStyle w:val="Nadpis2"/>
      </w:pPr>
      <w:r w:rsidRPr="00095039">
        <w:t>Poskytovatel je povinen provést předmět plnění na svůj náklad a své nebezpečí ve sjednané době po jednotlivých dílčích plněních.</w:t>
      </w:r>
    </w:p>
    <w:p w:rsidR="00FB3D65" w:rsidRPr="00095039" w:rsidRDefault="00FB3D65" w:rsidP="00FB3D65">
      <w:pPr>
        <w:pStyle w:val="Nadpis2"/>
      </w:pPr>
      <w:r w:rsidRPr="00095039">
        <w:t>Místem pln</w:t>
      </w:r>
      <w:r w:rsidR="008B22FE">
        <w:t>ění je sídlo ob</w:t>
      </w:r>
      <w:r w:rsidRPr="00095039">
        <w:t>jed</w:t>
      </w:r>
      <w:r w:rsidR="008B22FE">
        <w:t>natele uvedené v článku I. této s</w:t>
      </w:r>
      <w:r w:rsidRPr="00095039">
        <w:t>mlouvy.</w:t>
      </w:r>
    </w:p>
    <w:p w:rsidR="00FB3D65" w:rsidRPr="00095039" w:rsidRDefault="008B22FE" w:rsidP="00FB3D65">
      <w:pPr>
        <w:pStyle w:val="Nadpis2"/>
      </w:pPr>
      <w:r>
        <w:t>Sjednává se, že po</w:t>
      </w:r>
      <w:r w:rsidR="00FB3D65" w:rsidRPr="00095039">
        <w:t>skytovatel splní svou povinnost provést předmět plnění řádným, bezvadným a včasným</w:t>
      </w:r>
      <w:r>
        <w:t xml:space="preserve"> provedením a jeho odevzdáním ob</w:t>
      </w:r>
      <w:r w:rsidR="00FB3D65" w:rsidRPr="00095039">
        <w:t>jednateli způsobem sj</w:t>
      </w:r>
      <w:r>
        <w:t>ednaným touto smlouvou. Pokud ob</w:t>
      </w:r>
      <w:r w:rsidR="00FB3D65" w:rsidRPr="00095039">
        <w:t>jednatel nepřevezme předmět plnění nebo jeho dílčí části v souladu s výše uvedeným postupem v aplika</w:t>
      </w:r>
      <w:r>
        <w:t>ci Help Desk, a to přesto, že po</w:t>
      </w:r>
      <w:r w:rsidR="00FB3D65" w:rsidRPr="00095039">
        <w:t>skytovatel předmět plnění nebo jeho dílčí část v souladu s touto smlouvou řádně a včas provedl, je závazek provést předmět plnění splněn desátým</w:t>
      </w:r>
      <w:r w:rsidR="002F14C3" w:rsidRPr="00095039">
        <w:t xml:space="preserve"> (10.)</w:t>
      </w:r>
      <w:r w:rsidR="00FB3D65" w:rsidRPr="00095039">
        <w:t xml:space="preserve"> dnem po uplynutí avizovaného dne předání.</w:t>
      </w:r>
    </w:p>
    <w:p w:rsidR="00FB3D65" w:rsidRPr="00095039" w:rsidRDefault="00FB3D65" w:rsidP="00FB3D65"/>
    <w:p w:rsidR="00EB6A94" w:rsidRPr="00095039" w:rsidRDefault="00EB6A94" w:rsidP="00EB6A94">
      <w:pPr>
        <w:pStyle w:val="Nadpis1"/>
        <w:spacing w:before="0" w:after="120"/>
        <w:rPr>
          <w:rFonts w:cs="Arial"/>
        </w:rPr>
      </w:pPr>
      <w:bookmarkStart w:id="11" w:name="_Ref432663980"/>
      <w:bookmarkEnd w:id="9"/>
      <w:bookmarkEnd w:id="10"/>
      <w:r w:rsidRPr="00095039">
        <w:rPr>
          <w:rFonts w:cs="Arial"/>
        </w:rPr>
        <w:t>Cena a platební podmínky</w:t>
      </w:r>
      <w:bookmarkEnd w:id="11"/>
    </w:p>
    <w:p w:rsidR="00EB6A94" w:rsidRPr="00095039" w:rsidRDefault="00C46891" w:rsidP="00C46891">
      <w:pPr>
        <w:pStyle w:val="Nadpis2"/>
      </w:pPr>
      <w:bookmarkStart w:id="12" w:name="_Ref384745768"/>
      <w:r w:rsidRPr="00095039">
        <w:t>Poskytovatel</w:t>
      </w:r>
      <w:r w:rsidR="008B22FE">
        <w:t xml:space="preserve"> a ob</w:t>
      </w:r>
      <w:r w:rsidR="00EB6A94" w:rsidRPr="00095039">
        <w:t>je</w:t>
      </w:r>
      <w:r w:rsidRPr="00095039">
        <w:t>dnatel sjednali cenu jednotlivých dílčích plnění takto</w:t>
      </w:r>
      <w:r w:rsidR="00EB6A94" w:rsidRPr="00095039">
        <w:t>:</w:t>
      </w:r>
      <w:bookmarkEnd w:id="12"/>
    </w:p>
    <w:p w:rsidR="00EB6A94" w:rsidRPr="00095039" w:rsidRDefault="007F1991" w:rsidP="00D1374C">
      <w:pPr>
        <w:pStyle w:val="Nadpis2"/>
        <w:numPr>
          <w:ilvl w:val="2"/>
          <w:numId w:val="1"/>
        </w:numPr>
      </w:pPr>
      <w:bookmarkStart w:id="13" w:name="_Ref384832876"/>
      <w:bookmarkStart w:id="14" w:name="_Ref432970851"/>
      <w:r w:rsidRPr="00095039">
        <w:rPr>
          <w:rFonts w:eastAsia="Times New Roman"/>
        </w:rPr>
        <w:t xml:space="preserve">Cena dílčího plnění podle odst. </w:t>
      </w:r>
      <w:fldSimple w:instr=" REF _Ref432968134 \r \h  \* MERGEFORMAT ">
        <w:r w:rsidR="00BD6B64">
          <w:t>4.3.a)</w:t>
        </w:r>
      </w:fldSimple>
      <w:r w:rsidRPr="00095039">
        <w:t xml:space="preserve"> </w:t>
      </w:r>
      <w:r w:rsidRPr="00095039">
        <w:rPr>
          <w:rFonts w:eastAsia="Times New Roman"/>
        </w:rPr>
        <w:t>se sjednává</w:t>
      </w:r>
      <w:r w:rsidRPr="00095039">
        <w:t xml:space="preserve"> ve výši</w:t>
      </w:r>
      <w:r w:rsidRPr="00095039">
        <w:rPr>
          <w:b/>
        </w:rPr>
        <w:t xml:space="preserve"> </w:t>
      </w:r>
      <w:r w:rsidR="00EB6A94" w:rsidRPr="00095039">
        <w:rPr>
          <w:b/>
          <w:highlight w:val="cyan"/>
        </w:rPr>
        <w:t>[vyplní uchazeč]</w:t>
      </w:r>
      <w:r w:rsidR="00EB6A94" w:rsidRPr="00095039">
        <w:rPr>
          <w:b/>
        </w:rPr>
        <w:t>,- Kč</w:t>
      </w:r>
      <w:r w:rsidRPr="00095039">
        <w:rPr>
          <w:b/>
        </w:rPr>
        <w:t xml:space="preserve"> </w:t>
      </w:r>
      <w:r w:rsidRPr="00095039">
        <w:t>bez DPH</w:t>
      </w:r>
      <w:r w:rsidR="007E4A50" w:rsidRPr="00095039">
        <w:t>, tj.</w:t>
      </w:r>
      <w:r w:rsidRPr="00095039">
        <w:t xml:space="preserve"> za každý kalendářní rok</w:t>
      </w:r>
      <w:bookmarkEnd w:id="13"/>
      <w:r w:rsidRPr="00095039">
        <w:t>,</w:t>
      </w:r>
      <w:bookmarkEnd w:id="14"/>
    </w:p>
    <w:p w:rsidR="00EB6A94" w:rsidRPr="00095039" w:rsidRDefault="007F1991" w:rsidP="00D1374C">
      <w:pPr>
        <w:pStyle w:val="Nadpis2"/>
        <w:numPr>
          <w:ilvl w:val="2"/>
          <w:numId w:val="1"/>
        </w:numPr>
      </w:pPr>
      <w:bookmarkStart w:id="15" w:name="_Ref432971181"/>
      <w:r w:rsidRPr="00095039">
        <w:rPr>
          <w:rFonts w:eastAsia="Times New Roman"/>
        </w:rPr>
        <w:t>Cena dílčího plnění dle odst.</w:t>
      </w:r>
      <w:r w:rsidRPr="00095039">
        <w:t xml:space="preserve"> </w:t>
      </w:r>
      <w:fldSimple w:instr=" REF _Ref432963396 \w \h  \* MERGEFORMAT ">
        <w:r w:rsidR="004A6739">
          <w:t>4.3.b)</w:t>
        </w:r>
      </w:fldSimple>
      <w:r w:rsidRPr="00095039">
        <w:rPr>
          <w:rFonts w:eastAsia="Times New Roman"/>
        </w:rPr>
        <w:t xml:space="preserve"> a </w:t>
      </w:r>
      <w:fldSimple w:instr=" REF _Ref432963409 \w \h  \* MERGEFORMAT ">
        <w:r w:rsidR="004A6739">
          <w:t>4.3.c)</w:t>
        </w:r>
      </w:fldSimple>
      <w:r w:rsidRPr="00095039">
        <w:t xml:space="preserve"> </w:t>
      </w:r>
      <w:r w:rsidRPr="00095039">
        <w:rPr>
          <w:rFonts w:eastAsia="Times New Roman"/>
        </w:rPr>
        <w:t xml:space="preserve">se sjednává na </w:t>
      </w:r>
      <w:r w:rsidRPr="00095039">
        <w:rPr>
          <w:b/>
          <w:highlight w:val="cyan"/>
        </w:rPr>
        <w:t>[vyplní uchazeč]</w:t>
      </w:r>
      <w:r w:rsidRPr="00095039">
        <w:rPr>
          <w:b/>
        </w:rPr>
        <w:t>,- Kč</w:t>
      </w:r>
      <w:r w:rsidRPr="00095039">
        <w:t xml:space="preserve"> </w:t>
      </w:r>
      <w:r w:rsidRPr="00095039">
        <w:rPr>
          <w:rFonts w:eastAsia="Times New Roman"/>
        </w:rPr>
        <w:t>bez DPH za hodinu práce. Skutečná cena bude určena podle akceptovaného objemu prací</w:t>
      </w:r>
      <w:r w:rsidRPr="00095039">
        <w:t>,</w:t>
      </w:r>
      <w:bookmarkEnd w:id="15"/>
    </w:p>
    <w:p w:rsidR="00EF610E" w:rsidRPr="006C3355" w:rsidRDefault="00EF610E" w:rsidP="00302C2F">
      <w:pPr>
        <w:pStyle w:val="Nadpis2"/>
        <w:numPr>
          <w:ilvl w:val="2"/>
          <w:numId w:val="1"/>
        </w:numPr>
      </w:pPr>
      <w:bookmarkStart w:id="16" w:name="_Ref451789335"/>
      <w:r w:rsidRPr="006C3355">
        <w:rPr>
          <w:rFonts w:eastAsia="Times New Roman"/>
        </w:rPr>
        <w:t>Cena navýšení dílčího plnění</w:t>
      </w:r>
      <w:r w:rsidR="008F7514" w:rsidRPr="006C3355">
        <w:rPr>
          <w:rFonts w:eastAsia="Times New Roman"/>
        </w:rPr>
        <w:t xml:space="preserve"> dle 4.3. a) </w:t>
      </w:r>
      <w:r w:rsidR="00302C2F" w:rsidRPr="006C3355">
        <w:rPr>
          <w:rFonts w:eastAsia="Times New Roman"/>
        </w:rPr>
        <w:t>v důsledku začlenění customizací do nových verzí systému</w:t>
      </w:r>
      <w:r w:rsidRPr="006C3355">
        <w:rPr>
          <w:rFonts w:eastAsia="Times New Roman"/>
        </w:rPr>
        <w:t xml:space="preserve"> </w:t>
      </w:r>
      <w:r w:rsidR="00302C2F" w:rsidRPr="006C3355">
        <w:rPr>
          <w:rFonts w:eastAsia="Times New Roman"/>
        </w:rPr>
        <w:t xml:space="preserve">(tj. plnění </w:t>
      </w:r>
      <w:r w:rsidRPr="006C3355">
        <w:rPr>
          <w:rFonts w:eastAsia="Times New Roman"/>
        </w:rPr>
        <w:t xml:space="preserve">podle odst. </w:t>
      </w:r>
      <w:fldSimple w:instr=" REF _Ref432968465 \w \h  \* MERGEFORMAT ">
        <w:r w:rsidR="004A6739">
          <w:t>4.3.d)</w:t>
        </w:r>
      </w:fldSimple>
      <w:r w:rsidR="00302C2F" w:rsidRPr="006C3355">
        <w:t>)</w:t>
      </w:r>
      <w:r w:rsidRPr="006C3355">
        <w:rPr>
          <w:rFonts w:eastAsia="Times New Roman"/>
        </w:rPr>
        <w:t xml:space="preserve"> se sjednává na </w:t>
      </w:r>
      <w:r w:rsidR="003D1DE2" w:rsidRPr="000E10AC">
        <w:rPr>
          <w:b/>
          <w:highlight w:val="cyan"/>
        </w:rPr>
        <w:t>[vyplní uchazeč]</w:t>
      </w:r>
      <w:r w:rsidR="003D1DE2" w:rsidRPr="006C3355">
        <w:rPr>
          <w:b/>
        </w:rPr>
        <w:t xml:space="preserve"> </w:t>
      </w:r>
      <w:r w:rsidR="00B55525" w:rsidRPr="006C3355">
        <w:rPr>
          <w:rFonts w:eastAsia="Times New Roman"/>
        </w:rPr>
        <w:t xml:space="preserve"> </w:t>
      </w:r>
      <w:r w:rsidRPr="006C3355">
        <w:rPr>
          <w:rFonts w:eastAsia="Times New Roman"/>
        </w:rPr>
        <w:t>% z ceny customizací</w:t>
      </w:r>
      <w:r w:rsidR="00302C2F" w:rsidRPr="006C3355">
        <w:rPr>
          <w:rFonts w:eastAsia="Times New Roman"/>
        </w:rPr>
        <w:t xml:space="preserve"> bez DPH</w:t>
      </w:r>
      <w:r w:rsidRPr="006C3355">
        <w:rPr>
          <w:rFonts w:eastAsia="Times New Roman"/>
        </w:rPr>
        <w:t xml:space="preserve"> </w:t>
      </w:r>
      <w:r w:rsidR="006C3355" w:rsidRPr="006C3355">
        <w:rPr>
          <w:rFonts w:eastAsia="Times New Roman"/>
        </w:rPr>
        <w:t>za</w:t>
      </w:r>
      <w:r w:rsidR="00B55525" w:rsidRPr="006C3355">
        <w:rPr>
          <w:rFonts w:eastAsia="Times New Roman"/>
        </w:rPr>
        <w:t xml:space="preserve"> kalendářní rok, pokud o</w:t>
      </w:r>
      <w:r w:rsidRPr="006C3355">
        <w:rPr>
          <w:rFonts w:eastAsia="Times New Roman"/>
        </w:rPr>
        <w:t>bjednatel rozhodne</w:t>
      </w:r>
      <w:r w:rsidR="00714637">
        <w:rPr>
          <w:rFonts w:eastAsia="Times New Roman"/>
        </w:rPr>
        <w:t xml:space="preserve"> o zařazení</w:t>
      </w:r>
      <w:r w:rsidRPr="006C3355">
        <w:rPr>
          <w:rFonts w:eastAsia="Times New Roman"/>
        </w:rPr>
        <w:t xml:space="preserve"> dan</w:t>
      </w:r>
      <w:r w:rsidR="00714637">
        <w:rPr>
          <w:rFonts w:eastAsia="Times New Roman"/>
        </w:rPr>
        <w:t>é</w:t>
      </w:r>
      <w:r w:rsidRPr="006C3355">
        <w:rPr>
          <w:rFonts w:eastAsia="Times New Roman"/>
        </w:rPr>
        <w:t xml:space="preserve"> customizac</w:t>
      </w:r>
      <w:r w:rsidR="00714637">
        <w:rPr>
          <w:rFonts w:eastAsia="Times New Roman"/>
        </w:rPr>
        <w:t>e</w:t>
      </w:r>
      <w:r w:rsidRPr="006C3355">
        <w:rPr>
          <w:rFonts w:eastAsia="Times New Roman"/>
        </w:rPr>
        <w:t xml:space="preserve"> do seznamu</w:t>
      </w:r>
      <w:r w:rsidR="00714637">
        <w:rPr>
          <w:rFonts w:eastAsia="Times New Roman"/>
        </w:rPr>
        <w:t xml:space="preserve"> udržovaných customizací</w:t>
      </w:r>
      <w:r w:rsidRPr="006C3355">
        <w:rPr>
          <w:rFonts w:eastAsia="Times New Roman"/>
        </w:rPr>
        <w:t>. Navýšení ceny se nevztahuje na sestavy, kontingenční tabulky a šablony, které ne</w:t>
      </w:r>
      <w:r w:rsidR="008F1AD7" w:rsidRPr="006C3355">
        <w:rPr>
          <w:rFonts w:eastAsia="Times New Roman"/>
        </w:rPr>
        <w:t>byly vytvořeny zásahem do kódu i</w:t>
      </w:r>
      <w:r w:rsidRPr="006C3355">
        <w:rPr>
          <w:rFonts w:eastAsia="Times New Roman"/>
        </w:rPr>
        <w:t>nformačního systému</w:t>
      </w:r>
      <w:r w:rsidRPr="006C3355">
        <w:t>.</w:t>
      </w:r>
      <w:bookmarkEnd w:id="16"/>
    </w:p>
    <w:p w:rsidR="00EB6A94" w:rsidRPr="00095039" w:rsidRDefault="00EF610E" w:rsidP="00EF610E">
      <w:pPr>
        <w:pStyle w:val="Nadpis2"/>
      </w:pPr>
      <w:r w:rsidRPr="00095039">
        <w:rPr>
          <w:rFonts w:eastAsia="Times New Roman"/>
        </w:rPr>
        <w:t>Ceny dle tohoto článku zahrnují veškeré náklady a výdaje související s provedením předm</w:t>
      </w:r>
      <w:r w:rsidR="00B55525" w:rsidRPr="00095039">
        <w:rPr>
          <w:rFonts w:eastAsia="Times New Roman"/>
        </w:rPr>
        <w:t>ětu plnění v místě plnění této s</w:t>
      </w:r>
      <w:r w:rsidRPr="00095039">
        <w:rPr>
          <w:rFonts w:eastAsia="Times New Roman"/>
        </w:rPr>
        <w:t xml:space="preserve">mlouvy včetně cestovného. </w:t>
      </w:r>
      <w:r w:rsidR="00B65B2A">
        <w:rPr>
          <w:rFonts w:eastAsia="Times New Roman"/>
        </w:rPr>
        <w:t>C</w:t>
      </w:r>
      <w:r w:rsidRPr="00095039">
        <w:rPr>
          <w:rFonts w:eastAsia="Times New Roman"/>
        </w:rPr>
        <w:t>eny jsou konečné a nejvyšší přípustné</w:t>
      </w:r>
      <w:r w:rsidRPr="00095039">
        <w:t xml:space="preserve">. Poskytovatel tak nemá právo účtovat si nad rámec sjednané ceny jakékoliv náklady vynaložené v souvislosti s </w:t>
      </w:r>
      <w:r w:rsidR="00060089" w:rsidRPr="00095039">
        <w:t>plněním této smlouvy</w:t>
      </w:r>
      <w:r w:rsidRPr="00095039">
        <w:t>.</w:t>
      </w:r>
    </w:p>
    <w:p w:rsidR="004E5156" w:rsidRPr="00095039" w:rsidRDefault="00B55525" w:rsidP="004E5156">
      <w:pPr>
        <w:pStyle w:val="Nadpis2"/>
      </w:pPr>
      <w:r w:rsidRPr="00095039">
        <w:t>K výše uvedeným cenám připočte p</w:t>
      </w:r>
      <w:r w:rsidR="004E5156" w:rsidRPr="00095039">
        <w:t>oskytovatel daň z přidané hodnoty v sazbě vyplývající z platných a účinných právních předpisů.</w:t>
      </w:r>
    </w:p>
    <w:p w:rsidR="00EB6A94" w:rsidRPr="00095039" w:rsidRDefault="00EB6A94" w:rsidP="00EB6A94">
      <w:pPr>
        <w:pStyle w:val="Nadpis2"/>
        <w:tabs>
          <w:tab w:val="clear" w:pos="709"/>
        </w:tabs>
      </w:pPr>
      <w:bookmarkStart w:id="17" w:name="_Ref384986254"/>
      <w:r w:rsidRPr="00095039">
        <w:rPr>
          <w:b/>
          <w:u w:val="single"/>
        </w:rPr>
        <w:t>Platební podmínky</w:t>
      </w:r>
      <w:bookmarkEnd w:id="17"/>
    </w:p>
    <w:p w:rsidR="00EB6A94" w:rsidRPr="00095039" w:rsidRDefault="00EB6A94" w:rsidP="00EB6A94">
      <w:pPr>
        <w:pStyle w:val="Nadpis2"/>
        <w:numPr>
          <w:ilvl w:val="2"/>
          <w:numId w:val="1"/>
        </w:numPr>
        <w:tabs>
          <w:tab w:val="clear" w:pos="720"/>
        </w:tabs>
        <w:ind w:left="1418"/>
      </w:pPr>
      <w:r w:rsidRPr="00095039">
        <w:t>Cena plnění dle této smlouvy bude hrazena na základ</w:t>
      </w:r>
      <w:r w:rsidR="008F1AD7">
        <w:t>ě faktur - daňových dokladů vystavených z</w:t>
      </w:r>
      <w:r w:rsidRPr="00095039">
        <w:t>hotovitelem a doručených objednateli s náležitostmi obchodních listin ve smyslu občanského zákoníku a s náležitostmi daňového dokladu</w:t>
      </w:r>
      <w:r w:rsidR="005D08E4" w:rsidRPr="00095039">
        <w:t xml:space="preserve"> ve smyslu zákona o dani z přidané hodnoty</w:t>
      </w:r>
      <w:r w:rsidRPr="00095039">
        <w:t xml:space="preserve">, </w:t>
      </w:r>
      <w:r w:rsidR="00D1374C" w:rsidRPr="00095039">
        <w:t>přičemž daňové doklady budou vystavovány následovně</w:t>
      </w:r>
      <w:r w:rsidRPr="00095039">
        <w:t>:</w:t>
      </w:r>
    </w:p>
    <w:p w:rsidR="00EB6A94" w:rsidRPr="00095039" w:rsidRDefault="005B238D" w:rsidP="007E4CF1">
      <w:pPr>
        <w:pStyle w:val="Nadpis2"/>
        <w:numPr>
          <w:ilvl w:val="3"/>
          <w:numId w:val="6"/>
        </w:numPr>
        <w:tabs>
          <w:tab w:val="clear" w:pos="864"/>
        </w:tabs>
        <w:ind w:left="2127" w:hanging="709"/>
      </w:pPr>
      <w:r w:rsidRPr="00095039">
        <w:t>k</w:t>
      </w:r>
      <w:r w:rsidR="00D1374C" w:rsidRPr="00095039">
        <w:t xml:space="preserve"> vyúčtování ceny dle </w:t>
      </w:r>
      <w:r w:rsidR="00EB6A94" w:rsidRPr="00095039">
        <w:t>odst.</w:t>
      </w:r>
      <w:r w:rsidRPr="00095039">
        <w:t xml:space="preserve"> </w:t>
      </w:r>
      <w:r w:rsidR="00536F0D" w:rsidRPr="00095039">
        <w:fldChar w:fldCharType="begin"/>
      </w:r>
      <w:r w:rsidR="00D1374C" w:rsidRPr="00095039">
        <w:instrText xml:space="preserve"> REF _Ref432970851 \w \h </w:instrText>
      </w:r>
      <w:r w:rsidR="00536F0D" w:rsidRPr="00095039">
        <w:fldChar w:fldCharType="separate"/>
      </w:r>
      <w:r w:rsidR="00714637">
        <w:t>7.1.a)</w:t>
      </w:r>
      <w:r w:rsidR="00536F0D" w:rsidRPr="00095039">
        <w:fldChar w:fldCharType="end"/>
      </w:r>
      <w:r w:rsidR="00D1374C" w:rsidRPr="00095039">
        <w:t xml:space="preserve"> a </w:t>
      </w:r>
      <w:r w:rsidR="00714637">
        <w:t xml:space="preserve">ceny dle </w:t>
      </w:r>
      <w:r w:rsidR="00536F0D">
        <w:fldChar w:fldCharType="begin"/>
      </w:r>
      <w:r w:rsidR="00714637">
        <w:instrText xml:space="preserve"> REF _Ref451789335 \r \h </w:instrText>
      </w:r>
      <w:r w:rsidR="00536F0D">
        <w:fldChar w:fldCharType="separate"/>
      </w:r>
      <w:r w:rsidR="00714637">
        <w:t>7.1.c)</w:t>
      </w:r>
      <w:r w:rsidR="00536F0D">
        <w:fldChar w:fldCharType="end"/>
      </w:r>
      <w:r w:rsidR="00714637">
        <w:t xml:space="preserve"> </w:t>
      </w:r>
      <w:r w:rsidR="00B55525" w:rsidRPr="00095039">
        <w:t>vystaví poskytovatel o</w:t>
      </w:r>
      <w:r w:rsidRPr="00095039">
        <w:t>bjednateli daňový doklad</w:t>
      </w:r>
      <w:r w:rsidR="004963D1">
        <w:t xml:space="preserve"> do</w:t>
      </w:r>
      <w:r w:rsidRPr="00095039">
        <w:t xml:space="preserve"> </w:t>
      </w:r>
      <w:r w:rsidRPr="00095039">
        <w:rPr>
          <w:rFonts w:eastAsia="Times New Roman"/>
        </w:rPr>
        <w:t xml:space="preserve">15 dní </w:t>
      </w:r>
      <w:r w:rsidR="004963D1">
        <w:rPr>
          <w:rFonts w:eastAsia="Times New Roman"/>
        </w:rPr>
        <w:t>po</w:t>
      </w:r>
      <w:r w:rsidR="004963D1" w:rsidRPr="00095039">
        <w:rPr>
          <w:rFonts w:eastAsia="Times New Roman"/>
        </w:rPr>
        <w:t xml:space="preserve"> </w:t>
      </w:r>
      <w:r w:rsidR="004963D1">
        <w:rPr>
          <w:rFonts w:eastAsia="Times New Roman"/>
        </w:rPr>
        <w:t xml:space="preserve">skončení kalendářního </w:t>
      </w:r>
      <w:r w:rsidRPr="00095039">
        <w:rPr>
          <w:rFonts w:eastAsia="Times New Roman"/>
        </w:rPr>
        <w:t>roku</w:t>
      </w:r>
      <w:r w:rsidRPr="00095039">
        <w:t>;</w:t>
      </w:r>
    </w:p>
    <w:p w:rsidR="00EB6A94" w:rsidRPr="00095039" w:rsidRDefault="005B238D" w:rsidP="004963D1">
      <w:pPr>
        <w:pStyle w:val="Nadpis2"/>
        <w:numPr>
          <w:ilvl w:val="3"/>
          <w:numId w:val="6"/>
        </w:numPr>
        <w:tabs>
          <w:tab w:val="clear" w:pos="864"/>
        </w:tabs>
        <w:ind w:left="2127" w:hanging="709"/>
        <w:rPr>
          <w:rFonts w:eastAsia="Times New Roman"/>
        </w:rPr>
      </w:pPr>
      <w:r w:rsidRPr="00095039">
        <w:t xml:space="preserve">k vyúčtování ceny dle odst. </w:t>
      </w:r>
      <w:r w:rsidR="00536F0D" w:rsidRPr="00095039">
        <w:rPr>
          <w:bCs w:val="0"/>
          <w:iCs w:val="0"/>
        </w:rPr>
        <w:fldChar w:fldCharType="begin"/>
      </w:r>
      <w:r w:rsidRPr="00095039">
        <w:instrText xml:space="preserve"> REF _Ref432971181 \w \h </w:instrText>
      </w:r>
      <w:r w:rsidR="00536F0D" w:rsidRPr="00095039">
        <w:rPr>
          <w:bCs w:val="0"/>
          <w:iCs w:val="0"/>
        </w:rPr>
      </w:r>
      <w:r w:rsidR="00536F0D" w:rsidRPr="00095039">
        <w:rPr>
          <w:bCs w:val="0"/>
          <w:iCs w:val="0"/>
        </w:rPr>
        <w:fldChar w:fldCharType="separate"/>
      </w:r>
      <w:r w:rsidR="00714637">
        <w:t>7.1.b)</w:t>
      </w:r>
      <w:r w:rsidR="00536F0D" w:rsidRPr="00095039">
        <w:rPr>
          <w:bCs w:val="0"/>
          <w:iCs w:val="0"/>
        </w:rPr>
        <w:fldChar w:fldCharType="end"/>
      </w:r>
      <w:r w:rsidR="00B55525" w:rsidRPr="00095039">
        <w:t xml:space="preserve"> vystaví p</w:t>
      </w:r>
      <w:r w:rsidRPr="00095039">
        <w:t xml:space="preserve">oskytovatel daňový doklad </w:t>
      </w:r>
      <w:r w:rsidRPr="00095039">
        <w:rPr>
          <w:rFonts w:eastAsia="Times New Roman"/>
        </w:rPr>
        <w:t xml:space="preserve">do 15 dnů </w:t>
      </w:r>
      <w:r w:rsidR="00873003">
        <w:rPr>
          <w:rFonts w:eastAsia="Times New Roman"/>
        </w:rPr>
        <w:t>po skončení kalendářního čtvrtletí</w:t>
      </w:r>
      <w:r w:rsidR="008472DA">
        <w:rPr>
          <w:rFonts w:eastAsia="Times New Roman"/>
        </w:rPr>
        <w:t>.</w:t>
      </w:r>
    </w:p>
    <w:p w:rsidR="00EB6A94" w:rsidRPr="00095039" w:rsidRDefault="005B238D" w:rsidP="00EB6A94">
      <w:pPr>
        <w:pStyle w:val="Nadpis2"/>
        <w:numPr>
          <w:ilvl w:val="2"/>
          <w:numId w:val="1"/>
        </w:numPr>
        <w:tabs>
          <w:tab w:val="clear" w:pos="720"/>
        </w:tabs>
        <w:ind w:left="1418"/>
      </w:pPr>
      <w:r w:rsidRPr="00095039">
        <w:t xml:space="preserve">Splatnost ceny plnění je </w:t>
      </w:r>
      <w:r w:rsidR="00DC5A3C" w:rsidRPr="00095039">
        <w:t>30</w:t>
      </w:r>
      <w:r w:rsidR="00EB6A94" w:rsidRPr="00095039">
        <w:t xml:space="preserve"> dní ode</w:t>
      </w:r>
      <w:r w:rsidR="00B55525" w:rsidRPr="00095039">
        <w:t xml:space="preserve"> dne doručení </w:t>
      </w:r>
      <w:r w:rsidR="008F1AD7">
        <w:t xml:space="preserve">faktury - </w:t>
      </w:r>
      <w:r w:rsidR="00B55525" w:rsidRPr="00095039">
        <w:t>daňového dokladu o</w:t>
      </w:r>
      <w:r w:rsidR="00EB6A94" w:rsidRPr="00095039">
        <w:t xml:space="preserve">bjednateli. </w:t>
      </w:r>
    </w:p>
    <w:p w:rsidR="00EB6A94" w:rsidRPr="00095039" w:rsidRDefault="00EB6A94" w:rsidP="00EB6A94">
      <w:pPr>
        <w:pStyle w:val="Nadpis2"/>
        <w:numPr>
          <w:ilvl w:val="2"/>
          <w:numId w:val="1"/>
        </w:numPr>
        <w:tabs>
          <w:tab w:val="clear" w:pos="720"/>
        </w:tabs>
        <w:ind w:left="1418"/>
      </w:pPr>
      <w:r w:rsidRPr="00095039">
        <w:t>V případě, že</w:t>
      </w:r>
      <w:r w:rsidR="008F1AD7">
        <w:t xml:space="preserve"> faktura -</w:t>
      </w:r>
      <w:r w:rsidRPr="00095039">
        <w:t xml:space="preserve"> daňový doklad nebude obsahovat výše uvedené a právními předpisy stanovené náležitosti, je </w:t>
      </w:r>
      <w:r w:rsidR="00B55525" w:rsidRPr="00095039">
        <w:t>o</w:t>
      </w:r>
      <w:r w:rsidRPr="00095039">
        <w:t xml:space="preserve">bjednatel oprávněn do splatnosti </w:t>
      </w:r>
      <w:r w:rsidR="004E5156" w:rsidRPr="00095039">
        <w:t>ceny</w:t>
      </w:r>
      <w:r w:rsidRPr="00095039">
        <w:t xml:space="preserve"> vrátit</w:t>
      </w:r>
      <w:r w:rsidR="008F1AD7">
        <w:t xml:space="preserve"> fakturu -</w:t>
      </w:r>
      <w:r w:rsidRPr="00095039">
        <w:t xml:space="preserve"> </w:t>
      </w:r>
      <w:r w:rsidR="004E5156" w:rsidRPr="00095039">
        <w:t>daňový doklad</w:t>
      </w:r>
      <w:r w:rsidRPr="00095039">
        <w:t xml:space="preserve"> </w:t>
      </w:r>
      <w:r w:rsidR="00B55525" w:rsidRPr="00095039">
        <w:t>z</w:t>
      </w:r>
      <w:r w:rsidRPr="00095039">
        <w:t xml:space="preserve">hotoviteli k opravě a doplnění údajů. Splatnost </w:t>
      </w:r>
      <w:r w:rsidR="005B238D" w:rsidRPr="00095039">
        <w:t>ceny</w:t>
      </w:r>
      <w:r w:rsidRPr="00095039">
        <w:t xml:space="preserve"> v takovém případě běží znovu od doručení oprav</w:t>
      </w:r>
      <w:r w:rsidR="00B55525" w:rsidRPr="00095039">
        <w:t>ené faktury</w:t>
      </w:r>
      <w:r w:rsidR="008F1AD7">
        <w:t xml:space="preserve"> – daňového dokladu</w:t>
      </w:r>
      <w:r w:rsidR="00B55525" w:rsidRPr="00095039">
        <w:t xml:space="preserve"> o</w:t>
      </w:r>
      <w:r w:rsidRPr="00095039">
        <w:t xml:space="preserve">bjednateli. </w:t>
      </w:r>
    </w:p>
    <w:p w:rsidR="00EB6A94" w:rsidRPr="00095039" w:rsidRDefault="00EB6A94" w:rsidP="00EB6A94">
      <w:pPr>
        <w:pStyle w:val="Nadpis2"/>
        <w:rPr>
          <w:b/>
          <w:u w:val="single"/>
        </w:rPr>
      </w:pPr>
      <w:bookmarkStart w:id="18" w:name="_Ref384598507"/>
      <w:bookmarkStart w:id="19" w:name="_Ref432691733"/>
      <w:r w:rsidRPr="00095039">
        <w:rPr>
          <w:b/>
          <w:u w:val="single"/>
        </w:rPr>
        <w:t>Sankce</w:t>
      </w:r>
      <w:bookmarkEnd w:id="18"/>
      <w:bookmarkEnd w:id="19"/>
    </w:p>
    <w:p w:rsidR="00EB6A94" w:rsidRPr="00095039" w:rsidRDefault="004E484A" w:rsidP="00EB6A94">
      <w:pPr>
        <w:pStyle w:val="Nadpis2"/>
        <w:numPr>
          <w:ilvl w:val="2"/>
          <w:numId w:val="1"/>
        </w:numPr>
        <w:tabs>
          <w:tab w:val="clear" w:pos="720"/>
        </w:tabs>
        <w:ind w:left="1418" w:hanging="709"/>
      </w:pPr>
      <w:r w:rsidRPr="00095039">
        <w:t>Pos</w:t>
      </w:r>
      <w:r w:rsidR="00B55525" w:rsidRPr="00095039">
        <w:t>kytovatel se zavazuje zaplatit o</w:t>
      </w:r>
      <w:r w:rsidRPr="00095039">
        <w:t>bjednateli smluvní pokutu za nedodržení SLA sjednaných touto smlouvou takto:</w:t>
      </w:r>
    </w:p>
    <w:p w:rsidR="004E484A" w:rsidRPr="00095039" w:rsidRDefault="004E484A" w:rsidP="004E484A">
      <w:pPr>
        <w:ind w:left="1418"/>
      </w:pPr>
      <w:r w:rsidRPr="00095039">
        <w:t xml:space="preserve">Pro případ nedodržení sjednaných lhůt </w:t>
      </w:r>
      <w:r w:rsidRPr="00095039">
        <w:rPr>
          <w:b/>
          <w:u w:val="single"/>
        </w:rPr>
        <w:t>Repair Time</w:t>
      </w:r>
      <w:r w:rsidRPr="00095039">
        <w:t xml:space="preserve"> jsou sjednány smluvní pokuty ve výši dle tabulky uvedené v tomto odstavci:</w:t>
      </w:r>
    </w:p>
    <w:p w:rsidR="004E484A" w:rsidRPr="00095039" w:rsidRDefault="004E484A" w:rsidP="004E484A">
      <w:pPr>
        <w:ind w:left="1418"/>
      </w:pPr>
    </w:p>
    <w:tbl>
      <w:tblPr>
        <w:tblW w:w="4960"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89"/>
        <w:gridCol w:w="6726"/>
      </w:tblGrid>
      <w:tr w:rsidR="004E484A" w:rsidRPr="00095039" w:rsidTr="007E4CF1">
        <w:tc>
          <w:tcPr>
            <w:tcW w:w="1428" w:type="pct"/>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rsidR="004E484A" w:rsidRPr="00095039" w:rsidRDefault="004E484A" w:rsidP="007E4CF1">
            <w:pPr>
              <w:rPr>
                <w:lang w:bidi="my-MM"/>
              </w:rPr>
            </w:pPr>
            <w:r w:rsidRPr="00095039">
              <w:rPr>
                <w:lang w:bidi="my-MM"/>
              </w:rPr>
              <w:t>Kategorie Vady, Chyby</w:t>
            </w:r>
          </w:p>
        </w:tc>
        <w:tc>
          <w:tcPr>
            <w:tcW w:w="3572" w:type="pct"/>
            <w:tcBorders>
              <w:top w:val="single" w:sz="4" w:space="0" w:color="auto"/>
              <w:left w:val="single" w:sz="4" w:space="0" w:color="auto"/>
              <w:bottom w:val="single" w:sz="4" w:space="0" w:color="auto"/>
              <w:right w:val="single" w:sz="4" w:space="0" w:color="auto"/>
            </w:tcBorders>
            <w:shd w:val="clear" w:color="auto" w:fill="BFBFBF"/>
            <w:hideMark/>
          </w:tcPr>
          <w:p w:rsidR="004E484A" w:rsidRPr="00095039" w:rsidRDefault="004E484A" w:rsidP="007E4CF1">
            <w:pPr>
              <w:rPr>
                <w:lang w:bidi="my-MM"/>
              </w:rPr>
            </w:pPr>
            <w:r w:rsidRPr="00095039">
              <w:rPr>
                <w:lang w:bidi="my-MM"/>
              </w:rPr>
              <w:t>Sankce při nedodržení Repair Time</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E484A" w:rsidRPr="00095039" w:rsidRDefault="004E484A" w:rsidP="007E4CF1">
            <w:pPr>
              <w:rPr>
                <w:lang w:bidi="my-MM"/>
              </w:rPr>
            </w:pPr>
            <w:r w:rsidRPr="00095039">
              <w:rPr>
                <w:lang w:bidi="my-MM"/>
              </w:rPr>
              <w:t>Kategorie A</w:t>
            </w:r>
          </w:p>
        </w:tc>
        <w:tc>
          <w:tcPr>
            <w:tcW w:w="3572" w:type="pct"/>
            <w:tcBorders>
              <w:top w:val="single" w:sz="4" w:space="0" w:color="auto"/>
              <w:left w:val="single" w:sz="4" w:space="0" w:color="auto"/>
              <w:bottom w:val="single" w:sz="4" w:space="0" w:color="auto"/>
              <w:right w:val="single" w:sz="4" w:space="0" w:color="auto"/>
            </w:tcBorders>
            <w:hideMark/>
          </w:tcPr>
          <w:p w:rsidR="004E484A" w:rsidRPr="00095039" w:rsidRDefault="004E484A" w:rsidP="00010F0A">
            <w:pPr>
              <w:rPr>
                <w:lang w:bidi="my-MM"/>
              </w:rPr>
            </w:pPr>
            <w:r w:rsidRPr="00095039">
              <w:rPr>
                <w:lang w:bidi="my-MM"/>
              </w:rPr>
              <w:t xml:space="preserve"> </w:t>
            </w:r>
            <w:r w:rsidR="00010F0A" w:rsidRPr="00095039">
              <w:rPr>
                <w:lang w:bidi="my-MM"/>
              </w:rPr>
              <w:t xml:space="preserve">1.000,- </w:t>
            </w:r>
            <w:r w:rsidRPr="00095039">
              <w:rPr>
                <w:lang w:bidi="my-MM"/>
              </w:rPr>
              <w:t xml:space="preserve">Kč za každou hodinu prodlení </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E484A" w:rsidRPr="00095039" w:rsidRDefault="004E484A" w:rsidP="007E4CF1">
            <w:pPr>
              <w:rPr>
                <w:lang w:bidi="my-MM"/>
              </w:rPr>
            </w:pPr>
            <w:r w:rsidRPr="00095039">
              <w:rPr>
                <w:lang w:bidi="my-MM"/>
              </w:rPr>
              <w:t>Kategorie B</w:t>
            </w:r>
          </w:p>
        </w:tc>
        <w:tc>
          <w:tcPr>
            <w:tcW w:w="3572" w:type="pct"/>
            <w:tcBorders>
              <w:top w:val="single" w:sz="4" w:space="0" w:color="auto"/>
              <w:left w:val="single" w:sz="4" w:space="0" w:color="auto"/>
              <w:bottom w:val="single" w:sz="4" w:space="0" w:color="auto"/>
              <w:right w:val="single" w:sz="4" w:space="0" w:color="auto"/>
            </w:tcBorders>
            <w:hideMark/>
          </w:tcPr>
          <w:p w:rsidR="004E484A" w:rsidRPr="00095039" w:rsidRDefault="004E484A" w:rsidP="00010F0A">
            <w:pPr>
              <w:rPr>
                <w:lang w:bidi="my-MM"/>
              </w:rPr>
            </w:pPr>
            <w:r w:rsidRPr="00095039">
              <w:rPr>
                <w:lang w:bidi="my-MM"/>
              </w:rPr>
              <w:t xml:space="preserve"> </w:t>
            </w:r>
            <w:r w:rsidR="00010F0A" w:rsidRPr="00095039">
              <w:rPr>
                <w:lang w:bidi="my-MM"/>
              </w:rPr>
              <w:t xml:space="preserve">500,- </w:t>
            </w:r>
            <w:r w:rsidRPr="00095039">
              <w:rPr>
                <w:lang w:bidi="my-MM"/>
              </w:rPr>
              <w:t>Kč</w:t>
            </w:r>
            <w:r w:rsidR="00205DE6">
              <w:rPr>
                <w:lang w:bidi="my-MM"/>
              </w:rPr>
              <w:t xml:space="preserve"> za</w:t>
            </w:r>
            <w:r w:rsidRPr="00095039">
              <w:rPr>
                <w:lang w:bidi="my-MM"/>
              </w:rPr>
              <w:t xml:space="preserve"> každ</w:t>
            </w:r>
            <w:r w:rsidR="00010F0A" w:rsidRPr="00095039">
              <w:rPr>
                <w:lang w:bidi="my-MM"/>
              </w:rPr>
              <w:t>ou</w:t>
            </w:r>
            <w:r w:rsidRPr="00095039">
              <w:rPr>
                <w:lang w:bidi="my-MM"/>
              </w:rPr>
              <w:t xml:space="preserve"> </w:t>
            </w:r>
            <w:r w:rsidR="00010F0A" w:rsidRPr="00095039">
              <w:rPr>
                <w:lang w:bidi="my-MM"/>
              </w:rPr>
              <w:t>hodinu</w:t>
            </w:r>
            <w:r w:rsidRPr="00095039">
              <w:rPr>
                <w:lang w:bidi="my-MM"/>
              </w:rPr>
              <w:t xml:space="preserve"> prodlení</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E484A" w:rsidRPr="00095039" w:rsidDel="00B20790" w:rsidRDefault="004E484A" w:rsidP="007E4CF1">
            <w:pPr>
              <w:rPr>
                <w:lang w:bidi="my-MM"/>
              </w:rPr>
            </w:pPr>
            <w:r w:rsidRPr="00095039">
              <w:rPr>
                <w:lang w:bidi="my-MM"/>
              </w:rPr>
              <w:t>Kategorie C</w:t>
            </w:r>
          </w:p>
        </w:tc>
        <w:tc>
          <w:tcPr>
            <w:tcW w:w="3572" w:type="pct"/>
            <w:tcBorders>
              <w:top w:val="single" w:sz="4" w:space="0" w:color="auto"/>
              <w:left w:val="single" w:sz="4" w:space="0" w:color="auto"/>
              <w:bottom w:val="single" w:sz="4" w:space="0" w:color="auto"/>
              <w:right w:val="single" w:sz="4" w:space="0" w:color="auto"/>
            </w:tcBorders>
            <w:hideMark/>
          </w:tcPr>
          <w:p w:rsidR="004E484A" w:rsidRPr="00095039" w:rsidRDefault="00010F0A" w:rsidP="00010F0A">
            <w:pPr>
              <w:rPr>
                <w:lang w:bidi="my-MM"/>
              </w:rPr>
            </w:pPr>
            <w:r w:rsidRPr="00095039">
              <w:rPr>
                <w:lang w:bidi="my-MM"/>
              </w:rPr>
              <w:t xml:space="preserve">1.000,- </w:t>
            </w:r>
            <w:r w:rsidR="004E484A" w:rsidRPr="00095039">
              <w:rPr>
                <w:lang w:bidi="my-MM"/>
              </w:rPr>
              <w:t xml:space="preserve">Kč </w:t>
            </w:r>
            <w:r w:rsidR="00205DE6">
              <w:rPr>
                <w:lang w:bidi="my-MM"/>
              </w:rPr>
              <w:t xml:space="preserve">za </w:t>
            </w:r>
            <w:r w:rsidR="004E484A" w:rsidRPr="00095039">
              <w:rPr>
                <w:lang w:bidi="my-MM"/>
              </w:rPr>
              <w:t>každý den prodlení</w:t>
            </w:r>
          </w:p>
        </w:tc>
      </w:tr>
    </w:tbl>
    <w:p w:rsidR="004E484A" w:rsidRPr="00095039" w:rsidRDefault="004E484A" w:rsidP="004E484A">
      <w:pPr>
        <w:ind w:left="1418"/>
      </w:pPr>
    </w:p>
    <w:p w:rsidR="00EB6A94" w:rsidRPr="00095039" w:rsidRDefault="004E484A" w:rsidP="004E484A">
      <w:pPr>
        <w:pStyle w:val="Nadpis2"/>
        <w:numPr>
          <w:ilvl w:val="0"/>
          <w:numId w:val="0"/>
        </w:numPr>
        <w:ind w:left="1418"/>
      </w:pPr>
      <w:r w:rsidRPr="00095039">
        <w:t xml:space="preserve">Pro případ nedodržení sjednaných lhůt </w:t>
      </w:r>
      <w:r w:rsidRPr="00095039">
        <w:rPr>
          <w:b/>
          <w:u w:val="single"/>
        </w:rPr>
        <w:t>Response Time</w:t>
      </w:r>
      <w:r w:rsidRPr="00095039">
        <w:t xml:space="preserve"> a sjednaných termínů předání jsou sjednány smluvní pokuty ve výši dle tabulky uvedené v tomto odstavci:</w:t>
      </w:r>
    </w:p>
    <w:p w:rsidR="004E484A" w:rsidRPr="00095039" w:rsidRDefault="004E484A" w:rsidP="004E484A"/>
    <w:tbl>
      <w:tblPr>
        <w:tblW w:w="4960"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89"/>
        <w:gridCol w:w="6726"/>
      </w:tblGrid>
      <w:tr w:rsidR="004E484A" w:rsidRPr="00095039" w:rsidTr="007E4CF1">
        <w:tc>
          <w:tcPr>
            <w:tcW w:w="1428" w:type="pct"/>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rsidR="004E484A" w:rsidRPr="00095039" w:rsidRDefault="004E484A" w:rsidP="007E4CF1">
            <w:pPr>
              <w:rPr>
                <w:b/>
                <w:lang w:bidi="my-MM"/>
              </w:rPr>
            </w:pPr>
            <w:r w:rsidRPr="00095039">
              <w:rPr>
                <w:b/>
                <w:lang w:bidi="my-MM"/>
              </w:rPr>
              <w:t xml:space="preserve">Požadavek </w:t>
            </w:r>
          </w:p>
        </w:tc>
        <w:tc>
          <w:tcPr>
            <w:tcW w:w="3572" w:type="pct"/>
            <w:tcBorders>
              <w:top w:val="single" w:sz="4" w:space="0" w:color="auto"/>
              <w:left w:val="single" w:sz="4" w:space="0" w:color="auto"/>
              <w:bottom w:val="single" w:sz="4" w:space="0" w:color="auto"/>
              <w:right w:val="single" w:sz="4" w:space="0" w:color="auto"/>
            </w:tcBorders>
            <w:shd w:val="clear" w:color="auto" w:fill="BFBFBF"/>
            <w:hideMark/>
          </w:tcPr>
          <w:p w:rsidR="004E484A" w:rsidRPr="00095039" w:rsidRDefault="004E484A" w:rsidP="007E4CF1">
            <w:pPr>
              <w:rPr>
                <w:lang w:bidi="my-MM"/>
              </w:rPr>
            </w:pPr>
            <w:r w:rsidRPr="00095039">
              <w:rPr>
                <w:lang w:bidi="my-MM"/>
              </w:rPr>
              <w:t xml:space="preserve">Sankce při nedodržení Response Time </w:t>
            </w:r>
          </w:p>
        </w:tc>
      </w:tr>
      <w:tr w:rsidR="00010F0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10F0A" w:rsidRPr="00095039" w:rsidRDefault="00010F0A" w:rsidP="00010F0A">
            <w:pPr>
              <w:rPr>
                <w:lang w:bidi="my-MM"/>
              </w:rPr>
            </w:pPr>
            <w:r w:rsidRPr="00095039">
              <w:rPr>
                <w:lang w:bidi="my-MM"/>
              </w:rPr>
              <w:t>Vada, Chyba kategorie A</w:t>
            </w:r>
          </w:p>
        </w:tc>
        <w:tc>
          <w:tcPr>
            <w:tcW w:w="3572" w:type="pct"/>
            <w:tcBorders>
              <w:top w:val="single" w:sz="4" w:space="0" w:color="auto"/>
              <w:left w:val="single" w:sz="4" w:space="0" w:color="auto"/>
              <w:bottom w:val="single" w:sz="4" w:space="0" w:color="auto"/>
              <w:right w:val="single" w:sz="4" w:space="0" w:color="auto"/>
            </w:tcBorders>
          </w:tcPr>
          <w:p w:rsidR="00010F0A" w:rsidRPr="00095039" w:rsidRDefault="00010F0A" w:rsidP="00010F0A">
            <w:pPr>
              <w:rPr>
                <w:lang w:bidi="my-MM"/>
              </w:rPr>
            </w:pPr>
            <w:r w:rsidRPr="00095039">
              <w:rPr>
                <w:lang w:bidi="my-MM"/>
              </w:rPr>
              <w:t xml:space="preserve">0,5 % z Ceny dle odst. </w:t>
            </w:r>
            <w:r w:rsidR="00536F0D" w:rsidRPr="00095039">
              <w:rPr>
                <w:lang w:bidi="my-MM"/>
              </w:rPr>
              <w:fldChar w:fldCharType="begin"/>
            </w:r>
            <w:r w:rsidRPr="00095039">
              <w:rPr>
                <w:lang w:bidi="my-MM"/>
              </w:rPr>
              <w:instrText xml:space="preserve"> REF _Ref432970851 \r \h </w:instrText>
            </w:r>
            <w:r w:rsidR="00536F0D" w:rsidRPr="00095039">
              <w:rPr>
                <w:lang w:bidi="my-MM"/>
              </w:rPr>
            </w:r>
            <w:r w:rsidR="00536F0D" w:rsidRPr="00095039">
              <w:rPr>
                <w:lang w:bidi="my-MM"/>
              </w:rPr>
              <w:fldChar w:fldCharType="separate"/>
            </w:r>
            <w:r w:rsidR="00BD6B64">
              <w:rPr>
                <w:lang w:bidi="my-MM"/>
              </w:rPr>
              <w:t>7.1.a)</w:t>
            </w:r>
            <w:r w:rsidR="00536F0D" w:rsidRPr="00095039">
              <w:rPr>
                <w:lang w:bidi="my-MM"/>
              </w:rPr>
              <w:fldChar w:fldCharType="end"/>
            </w:r>
            <w:r w:rsidRPr="00095039">
              <w:rPr>
                <w:lang w:bidi="my-MM"/>
              </w:rPr>
              <w:t xml:space="preserve"> za každou hodinu prodlení</w:t>
            </w:r>
          </w:p>
        </w:tc>
      </w:tr>
      <w:tr w:rsidR="00010F0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10F0A" w:rsidRPr="00095039" w:rsidRDefault="00010F0A" w:rsidP="007E4CF1">
            <w:pPr>
              <w:rPr>
                <w:lang w:bidi="my-MM"/>
              </w:rPr>
            </w:pPr>
            <w:r w:rsidRPr="00095039">
              <w:rPr>
                <w:lang w:bidi="my-MM"/>
              </w:rPr>
              <w:t>Vada, Chyba kategorie B nebo C</w:t>
            </w:r>
          </w:p>
        </w:tc>
        <w:tc>
          <w:tcPr>
            <w:tcW w:w="3572" w:type="pct"/>
            <w:tcBorders>
              <w:top w:val="single" w:sz="4" w:space="0" w:color="auto"/>
              <w:left w:val="single" w:sz="4" w:space="0" w:color="auto"/>
              <w:bottom w:val="single" w:sz="4" w:space="0" w:color="auto"/>
              <w:right w:val="single" w:sz="4" w:space="0" w:color="auto"/>
            </w:tcBorders>
          </w:tcPr>
          <w:p w:rsidR="00010F0A" w:rsidRPr="00095039" w:rsidRDefault="00010F0A" w:rsidP="00010F0A">
            <w:pPr>
              <w:rPr>
                <w:lang w:bidi="my-MM"/>
              </w:rPr>
            </w:pPr>
            <w:r w:rsidRPr="00095039">
              <w:rPr>
                <w:lang w:bidi="my-MM"/>
              </w:rPr>
              <w:t xml:space="preserve">0,5 % z Ceny dle odst. </w:t>
            </w:r>
            <w:r w:rsidR="00536F0D" w:rsidRPr="00095039">
              <w:rPr>
                <w:lang w:bidi="my-MM"/>
              </w:rPr>
              <w:fldChar w:fldCharType="begin"/>
            </w:r>
            <w:r w:rsidRPr="00095039">
              <w:rPr>
                <w:lang w:bidi="my-MM"/>
              </w:rPr>
              <w:instrText xml:space="preserve"> REF _Ref432970851 \r \h </w:instrText>
            </w:r>
            <w:r w:rsidR="00536F0D" w:rsidRPr="00095039">
              <w:rPr>
                <w:lang w:bidi="my-MM"/>
              </w:rPr>
            </w:r>
            <w:r w:rsidR="00536F0D" w:rsidRPr="00095039">
              <w:rPr>
                <w:lang w:bidi="my-MM"/>
              </w:rPr>
              <w:fldChar w:fldCharType="separate"/>
            </w:r>
            <w:r w:rsidR="00BD6B64">
              <w:rPr>
                <w:lang w:bidi="my-MM"/>
              </w:rPr>
              <w:t>7.1.a)</w:t>
            </w:r>
            <w:r w:rsidR="00536F0D" w:rsidRPr="00095039">
              <w:rPr>
                <w:lang w:bidi="my-MM"/>
              </w:rPr>
              <w:fldChar w:fldCharType="end"/>
            </w:r>
            <w:r w:rsidRPr="00095039">
              <w:rPr>
                <w:lang w:bidi="my-MM"/>
              </w:rPr>
              <w:t xml:space="preserve"> za každý den prodlení</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E484A" w:rsidRPr="00095039" w:rsidRDefault="004E484A" w:rsidP="007E4CF1">
            <w:pPr>
              <w:rPr>
                <w:lang w:bidi="my-MM"/>
              </w:rPr>
            </w:pPr>
            <w:r w:rsidRPr="00095039">
              <w:rPr>
                <w:lang w:bidi="my-MM"/>
              </w:rPr>
              <w:t>Kategorie urgentní</w:t>
            </w:r>
          </w:p>
        </w:tc>
        <w:tc>
          <w:tcPr>
            <w:tcW w:w="3572" w:type="pct"/>
            <w:tcBorders>
              <w:top w:val="single" w:sz="4" w:space="0" w:color="auto"/>
              <w:left w:val="single" w:sz="4" w:space="0" w:color="auto"/>
              <w:bottom w:val="single" w:sz="4" w:space="0" w:color="auto"/>
              <w:right w:val="single" w:sz="4" w:space="0" w:color="auto"/>
            </w:tcBorders>
            <w:hideMark/>
          </w:tcPr>
          <w:p w:rsidR="004E484A" w:rsidRPr="00095039" w:rsidRDefault="004E484A" w:rsidP="00010F0A">
            <w:pPr>
              <w:rPr>
                <w:lang w:bidi="my-MM"/>
              </w:rPr>
            </w:pPr>
            <w:r w:rsidRPr="00095039">
              <w:rPr>
                <w:lang w:bidi="my-MM"/>
              </w:rPr>
              <w:t xml:space="preserve"> </w:t>
            </w:r>
            <w:r w:rsidR="00010F0A" w:rsidRPr="00095039">
              <w:rPr>
                <w:lang w:bidi="my-MM"/>
              </w:rPr>
              <w:t xml:space="preserve">0,5 </w:t>
            </w:r>
            <w:r w:rsidRPr="00095039">
              <w:rPr>
                <w:lang w:bidi="my-MM"/>
              </w:rPr>
              <w:t xml:space="preserve">% z Ceny dle odst. </w:t>
            </w:r>
            <w:r w:rsidR="00536F0D" w:rsidRPr="00095039">
              <w:rPr>
                <w:lang w:bidi="my-MM"/>
              </w:rPr>
              <w:fldChar w:fldCharType="begin"/>
            </w:r>
            <w:r w:rsidR="00010F0A" w:rsidRPr="00095039">
              <w:rPr>
                <w:lang w:bidi="my-MM"/>
              </w:rPr>
              <w:instrText xml:space="preserve"> REF _Ref432970851 \r \h </w:instrText>
            </w:r>
            <w:r w:rsidR="00536F0D" w:rsidRPr="00095039">
              <w:rPr>
                <w:lang w:bidi="my-MM"/>
              </w:rPr>
            </w:r>
            <w:r w:rsidR="00536F0D" w:rsidRPr="00095039">
              <w:rPr>
                <w:lang w:bidi="my-MM"/>
              </w:rPr>
              <w:fldChar w:fldCharType="separate"/>
            </w:r>
            <w:r w:rsidR="00BD6B64">
              <w:rPr>
                <w:lang w:bidi="my-MM"/>
              </w:rPr>
              <w:t>7.1.a)</w:t>
            </w:r>
            <w:r w:rsidR="00536F0D" w:rsidRPr="00095039">
              <w:rPr>
                <w:lang w:bidi="my-MM"/>
              </w:rPr>
              <w:fldChar w:fldCharType="end"/>
            </w:r>
            <w:r w:rsidR="00010F0A" w:rsidRPr="00095039">
              <w:rPr>
                <w:lang w:bidi="my-MM"/>
              </w:rPr>
              <w:t xml:space="preserve"> </w:t>
            </w:r>
            <w:r w:rsidRPr="00095039">
              <w:rPr>
                <w:lang w:bidi="my-MM"/>
              </w:rPr>
              <w:t xml:space="preserve">za každý den prodlení </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E484A" w:rsidRPr="00095039" w:rsidRDefault="004E484A" w:rsidP="007E4CF1">
            <w:pPr>
              <w:rPr>
                <w:lang w:bidi="my-MM"/>
              </w:rPr>
            </w:pPr>
            <w:r w:rsidRPr="00095039">
              <w:rPr>
                <w:lang w:bidi="my-MM"/>
              </w:rPr>
              <w:t>Kategorie standardní</w:t>
            </w:r>
          </w:p>
        </w:tc>
        <w:tc>
          <w:tcPr>
            <w:tcW w:w="3572" w:type="pct"/>
            <w:tcBorders>
              <w:top w:val="single" w:sz="4" w:space="0" w:color="auto"/>
              <w:left w:val="single" w:sz="4" w:space="0" w:color="auto"/>
              <w:bottom w:val="single" w:sz="4" w:space="0" w:color="auto"/>
              <w:right w:val="single" w:sz="4" w:space="0" w:color="auto"/>
            </w:tcBorders>
            <w:hideMark/>
          </w:tcPr>
          <w:p w:rsidR="004E484A" w:rsidRPr="00095039" w:rsidRDefault="004E484A" w:rsidP="007E4CF1">
            <w:pPr>
              <w:rPr>
                <w:lang w:bidi="my-MM"/>
              </w:rPr>
            </w:pPr>
            <w:r w:rsidRPr="00095039">
              <w:rPr>
                <w:lang w:bidi="my-MM"/>
              </w:rPr>
              <w:t xml:space="preserve"> </w:t>
            </w:r>
            <w:r w:rsidR="00010F0A" w:rsidRPr="00095039">
              <w:rPr>
                <w:lang w:bidi="my-MM"/>
              </w:rPr>
              <w:t xml:space="preserve">0,5 </w:t>
            </w:r>
            <w:r w:rsidRPr="00095039">
              <w:rPr>
                <w:lang w:bidi="my-MM"/>
              </w:rPr>
              <w:t xml:space="preserve">% z Ceny dle odst. </w:t>
            </w:r>
            <w:r w:rsidR="00536F0D" w:rsidRPr="00095039">
              <w:rPr>
                <w:lang w:bidi="my-MM"/>
              </w:rPr>
              <w:fldChar w:fldCharType="begin"/>
            </w:r>
            <w:r w:rsidR="00010F0A" w:rsidRPr="00095039">
              <w:rPr>
                <w:lang w:bidi="my-MM"/>
              </w:rPr>
              <w:instrText xml:space="preserve"> REF _Ref432970851 \r \h </w:instrText>
            </w:r>
            <w:r w:rsidR="00536F0D" w:rsidRPr="00095039">
              <w:rPr>
                <w:lang w:bidi="my-MM"/>
              </w:rPr>
            </w:r>
            <w:r w:rsidR="00536F0D" w:rsidRPr="00095039">
              <w:rPr>
                <w:lang w:bidi="my-MM"/>
              </w:rPr>
              <w:fldChar w:fldCharType="separate"/>
            </w:r>
            <w:r w:rsidR="00BD6B64">
              <w:rPr>
                <w:lang w:bidi="my-MM"/>
              </w:rPr>
              <w:t>7.1.a)</w:t>
            </w:r>
            <w:r w:rsidR="00536F0D" w:rsidRPr="00095039">
              <w:rPr>
                <w:lang w:bidi="my-MM"/>
              </w:rPr>
              <w:fldChar w:fldCharType="end"/>
            </w:r>
            <w:r w:rsidR="00010F0A" w:rsidRPr="00095039">
              <w:rPr>
                <w:lang w:bidi="my-MM"/>
              </w:rPr>
              <w:t xml:space="preserve"> </w:t>
            </w:r>
            <w:r w:rsidRPr="00095039">
              <w:rPr>
                <w:lang w:bidi="my-MM"/>
              </w:rPr>
              <w:t>za každý den prodlení</w:t>
            </w:r>
          </w:p>
        </w:tc>
      </w:tr>
      <w:tr w:rsidR="004E484A" w:rsidRPr="00095039" w:rsidTr="004E484A">
        <w:tc>
          <w:tcPr>
            <w:tcW w:w="1428" w:type="pct"/>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rsidR="004E484A" w:rsidRPr="00095039" w:rsidRDefault="004E484A" w:rsidP="007E4CF1">
            <w:pPr>
              <w:rPr>
                <w:lang w:bidi="my-MM"/>
              </w:rPr>
            </w:pPr>
            <w:r w:rsidRPr="00095039">
              <w:rPr>
                <w:lang w:bidi="my-MM"/>
              </w:rPr>
              <w:t>Požadavek</w:t>
            </w:r>
          </w:p>
        </w:tc>
        <w:tc>
          <w:tcPr>
            <w:tcW w:w="3572" w:type="pct"/>
            <w:tcBorders>
              <w:top w:val="single" w:sz="4" w:space="0" w:color="auto"/>
              <w:left w:val="single" w:sz="4" w:space="0" w:color="auto"/>
              <w:bottom w:val="single" w:sz="4" w:space="0" w:color="auto"/>
              <w:right w:val="single" w:sz="4" w:space="0" w:color="auto"/>
            </w:tcBorders>
            <w:shd w:val="clear" w:color="auto" w:fill="BFBFBF"/>
          </w:tcPr>
          <w:p w:rsidR="004E484A" w:rsidRPr="00095039" w:rsidRDefault="004E484A" w:rsidP="007E4CF1">
            <w:pPr>
              <w:rPr>
                <w:lang w:bidi="my-MM"/>
              </w:rPr>
            </w:pPr>
            <w:r w:rsidRPr="00095039">
              <w:rPr>
                <w:lang w:bidi="my-MM"/>
              </w:rPr>
              <w:t>Sankce za nedodržení</w:t>
            </w:r>
          </w:p>
        </w:tc>
      </w:tr>
      <w:tr w:rsidR="004E484A" w:rsidRPr="00095039" w:rsidTr="007E4CF1">
        <w:tc>
          <w:tcPr>
            <w:tcW w:w="14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E484A" w:rsidRPr="00095039" w:rsidRDefault="004E484A" w:rsidP="007E4CF1">
            <w:pPr>
              <w:rPr>
                <w:lang w:bidi="my-MM"/>
              </w:rPr>
            </w:pPr>
            <w:r w:rsidRPr="00095039">
              <w:rPr>
                <w:lang w:bidi="my-MM"/>
              </w:rPr>
              <w:t>Termín předání</w:t>
            </w:r>
          </w:p>
        </w:tc>
        <w:tc>
          <w:tcPr>
            <w:tcW w:w="3572" w:type="pct"/>
            <w:tcBorders>
              <w:top w:val="single" w:sz="4" w:space="0" w:color="auto"/>
              <w:left w:val="single" w:sz="4" w:space="0" w:color="auto"/>
              <w:bottom w:val="single" w:sz="4" w:space="0" w:color="auto"/>
              <w:right w:val="single" w:sz="4" w:space="0" w:color="auto"/>
            </w:tcBorders>
          </w:tcPr>
          <w:p w:rsidR="004E484A" w:rsidRPr="00095039" w:rsidRDefault="004E484A" w:rsidP="00010F0A">
            <w:pPr>
              <w:rPr>
                <w:lang w:bidi="my-MM"/>
              </w:rPr>
            </w:pPr>
            <w:r w:rsidRPr="00095039">
              <w:rPr>
                <w:lang w:bidi="my-MM"/>
              </w:rPr>
              <w:t xml:space="preserve"> </w:t>
            </w:r>
            <w:r w:rsidR="00010F0A" w:rsidRPr="00095039">
              <w:rPr>
                <w:lang w:bidi="my-MM"/>
              </w:rPr>
              <w:t>0,5</w:t>
            </w:r>
            <w:r w:rsidRPr="00095039">
              <w:rPr>
                <w:lang w:bidi="my-MM"/>
              </w:rPr>
              <w:t xml:space="preserve"> % z ceny dílčího plnění za každý den prodlení, max. do výše </w:t>
            </w:r>
            <w:r w:rsidR="00010F0A" w:rsidRPr="00095039">
              <w:rPr>
                <w:lang w:bidi="my-MM"/>
              </w:rPr>
              <w:t xml:space="preserve">100 </w:t>
            </w:r>
            <w:r w:rsidRPr="00095039">
              <w:rPr>
                <w:lang w:bidi="my-MM"/>
              </w:rPr>
              <w:t>% ceny dílčího plnění</w:t>
            </w:r>
          </w:p>
        </w:tc>
      </w:tr>
    </w:tbl>
    <w:p w:rsidR="004E484A" w:rsidRPr="00095039" w:rsidRDefault="004E484A" w:rsidP="004E484A"/>
    <w:p w:rsidR="004E484A" w:rsidRPr="00095039" w:rsidRDefault="004E484A" w:rsidP="004E484A"/>
    <w:p w:rsidR="00EB6A94" w:rsidRPr="00095039" w:rsidRDefault="00EB6A94" w:rsidP="00EB6A94">
      <w:pPr>
        <w:pStyle w:val="Nadpis2"/>
        <w:numPr>
          <w:ilvl w:val="2"/>
          <w:numId w:val="1"/>
        </w:numPr>
        <w:tabs>
          <w:tab w:val="clear" w:pos="720"/>
        </w:tabs>
        <w:ind w:left="1418" w:hanging="709"/>
      </w:pPr>
      <w:r w:rsidRPr="00095039">
        <w:t xml:space="preserve">Všechny smluvní pokuty dle </w:t>
      </w:r>
      <w:r w:rsidR="006D6468">
        <w:t>této smlouvy jsou</w:t>
      </w:r>
      <w:r w:rsidRPr="00095039">
        <w:t xml:space="preserve"> splatné do čtrnácti dnů ode dne </w:t>
      </w:r>
      <w:r w:rsidR="004E484A" w:rsidRPr="00095039">
        <w:t>doručení písemné a odůvodněné výzvy k jejich úhradě</w:t>
      </w:r>
      <w:r w:rsidRPr="00095039">
        <w:t xml:space="preserve">. </w:t>
      </w:r>
      <w:r w:rsidR="00EA6605" w:rsidRPr="00095039">
        <w:t>Sjednáním, vyúčtováním nebo úhradou smluvní pokuty</w:t>
      </w:r>
      <w:r w:rsidRPr="00095039">
        <w:t xml:space="preserve"> </w:t>
      </w:r>
      <w:r w:rsidR="00C60E66">
        <w:t>není nijak dotčeno právo o</w:t>
      </w:r>
      <w:r w:rsidR="00891440" w:rsidRPr="00095039">
        <w:t>bjednatele</w:t>
      </w:r>
      <w:r w:rsidRPr="00095039">
        <w:t xml:space="preserve"> na náhradu škody</w:t>
      </w:r>
      <w:r w:rsidR="00891440" w:rsidRPr="00095039">
        <w:t xml:space="preserve"> či nemateriální újmy, v plné výši,</w:t>
      </w:r>
      <w:r w:rsidR="00C60E66">
        <w:t xml:space="preserve"> ani jiná práva objednatele dle této sm</w:t>
      </w:r>
      <w:r w:rsidRPr="00095039">
        <w:t>louvy.</w:t>
      </w:r>
    </w:p>
    <w:p w:rsidR="00EB6A94" w:rsidRPr="00095039" w:rsidRDefault="00EB6A94" w:rsidP="00EB6A94"/>
    <w:p w:rsidR="00EB6A94" w:rsidRPr="00095039" w:rsidRDefault="00EB6A94" w:rsidP="00EB6A94">
      <w:pPr>
        <w:pStyle w:val="Nadpis1"/>
        <w:spacing w:before="0" w:after="120"/>
        <w:rPr>
          <w:rFonts w:cs="Arial"/>
        </w:rPr>
      </w:pPr>
      <w:r w:rsidRPr="00095039">
        <w:rPr>
          <w:rFonts w:cs="Arial"/>
        </w:rPr>
        <w:t>Ukončení a zánik smlouvy</w:t>
      </w:r>
    </w:p>
    <w:p w:rsidR="0088166A" w:rsidRPr="00095039" w:rsidRDefault="0088166A" w:rsidP="00A970A0">
      <w:pPr>
        <w:pStyle w:val="Nadpis2"/>
        <w:tabs>
          <w:tab w:val="clear" w:pos="709"/>
        </w:tabs>
        <w:ind w:left="567" w:hanging="567"/>
      </w:pPr>
      <w:r w:rsidRPr="00095039">
        <w:t>Tuto smlouvu lze ukončit:</w:t>
      </w:r>
    </w:p>
    <w:p w:rsidR="0088166A" w:rsidRPr="00095039" w:rsidRDefault="0088166A" w:rsidP="0088166A">
      <w:pPr>
        <w:pStyle w:val="Nadpis2"/>
        <w:numPr>
          <w:ilvl w:val="2"/>
          <w:numId w:val="1"/>
        </w:numPr>
      </w:pPr>
      <w:r w:rsidRPr="00095039">
        <w:t>písemnou dohodou smluvních stran,</w:t>
      </w:r>
    </w:p>
    <w:p w:rsidR="0088166A" w:rsidRPr="00095039" w:rsidRDefault="0088166A" w:rsidP="0088166A">
      <w:pPr>
        <w:pStyle w:val="Nadpis2"/>
        <w:numPr>
          <w:ilvl w:val="2"/>
          <w:numId w:val="1"/>
        </w:numPr>
      </w:pPr>
      <w:r w:rsidRPr="00095039">
        <w:t>písemným odstoupením od Smlo</w:t>
      </w:r>
      <w:r w:rsidR="00A970A0" w:rsidRPr="00095039">
        <w:t>uvy pro její podstatné porušení,</w:t>
      </w:r>
    </w:p>
    <w:p w:rsidR="0088166A" w:rsidRPr="00095039" w:rsidRDefault="007C1E4C" w:rsidP="0088166A">
      <w:pPr>
        <w:pStyle w:val="Nadpis2"/>
        <w:numPr>
          <w:ilvl w:val="2"/>
          <w:numId w:val="1"/>
        </w:numPr>
      </w:pPr>
      <w:r w:rsidRPr="00095039">
        <w:t>písemnou výpovědí z jakéhokoliv důvodu nebo i</w:t>
      </w:r>
      <w:r w:rsidR="00A970A0" w:rsidRPr="00095039">
        <w:t xml:space="preserve"> bez udání důvodů s výpovědní</w:t>
      </w:r>
      <w:r w:rsidR="0088166A" w:rsidRPr="00095039">
        <w:t xml:space="preserve"> lhůt</w:t>
      </w:r>
      <w:r w:rsidRPr="00095039">
        <w:t>ou</w:t>
      </w:r>
      <w:r w:rsidR="0088166A" w:rsidRPr="00095039">
        <w:t xml:space="preserve"> 12 měsíců</w:t>
      </w:r>
      <w:r w:rsidR="00A970A0" w:rsidRPr="00095039">
        <w:t xml:space="preserve"> ode dne doručení výpovědi</w:t>
      </w:r>
      <w:r w:rsidR="0088166A" w:rsidRPr="00095039">
        <w:t>.</w:t>
      </w:r>
    </w:p>
    <w:p w:rsidR="0088166A" w:rsidRPr="00095039" w:rsidRDefault="0088166A" w:rsidP="007C1E4C">
      <w:pPr>
        <w:pStyle w:val="Nadpis2"/>
        <w:tabs>
          <w:tab w:val="clear" w:pos="709"/>
        </w:tabs>
        <w:ind w:left="567" w:hanging="567"/>
      </w:pPr>
      <w:r w:rsidRPr="00095039">
        <w:t>Objednatel je oprávněn odstoupit od Smlouvy pro podstatné porušení povinnosti ze strany Poskytovatele. Podstatným porušením smluvní povinnosti Poskytovatele je zejména:</w:t>
      </w:r>
    </w:p>
    <w:p w:rsidR="0088166A" w:rsidRPr="00095039" w:rsidRDefault="0088166A" w:rsidP="0088166A">
      <w:pPr>
        <w:pStyle w:val="Nadpis2"/>
        <w:numPr>
          <w:ilvl w:val="2"/>
          <w:numId w:val="1"/>
        </w:numPr>
      </w:pPr>
      <w:r w:rsidRPr="00095039">
        <w:t>prodlení s odstraněním Vady kategorie A delší než 72 hod</w:t>
      </w:r>
      <w:r w:rsidR="0079667B" w:rsidRPr="00095039">
        <w:t>in</w:t>
      </w:r>
      <w:r w:rsidRPr="00095039">
        <w:t>, nebo</w:t>
      </w:r>
    </w:p>
    <w:p w:rsidR="0088166A" w:rsidRPr="00095039" w:rsidRDefault="0088166A" w:rsidP="0088166A">
      <w:pPr>
        <w:pStyle w:val="Nadpis2"/>
        <w:numPr>
          <w:ilvl w:val="2"/>
          <w:numId w:val="1"/>
        </w:numPr>
      </w:pPr>
      <w:r w:rsidRPr="00095039">
        <w:t xml:space="preserve">prodlení s odstraněním Vady kategorie B delší než </w:t>
      </w:r>
      <w:r w:rsidR="0079667B" w:rsidRPr="00095039">
        <w:t>5 dnů</w:t>
      </w:r>
      <w:r w:rsidRPr="00095039">
        <w:t>, nebo</w:t>
      </w:r>
    </w:p>
    <w:p w:rsidR="0088166A" w:rsidRPr="00095039" w:rsidRDefault="0088166A" w:rsidP="0088166A">
      <w:pPr>
        <w:pStyle w:val="Nadpis2"/>
        <w:numPr>
          <w:ilvl w:val="2"/>
          <w:numId w:val="1"/>
        </w:numPr>
      </w:pPr>
      <w:r w:rsidRPr="00095039">
        <w:t xml:space="preserve">prodlení se splněním jiných povinností Poskytovatele podle této Smlouvy delší než </w:t>
      </w:r>
      <w:r w:rsidR="0079667B" w:rsidRPr="00095039">
        <w:t>30</w:t>
      </w:r>
      <w:r w:rsidRPr="00095039">
        <w:t xml:space="preserve"> dnů, pouze však poté, co tyto povinnosti nesplnil ani v dodatečné přiměřené lhůtě 10 dnů ode dne, kdy byl Objednatelem na prodlení písemně upozorněn;</w:t>
      </w:r>
    </w:p>
    <w:p w:rsidR="0088166A" w:rsidRPr="00095039" w:rsidRDefault="0088166A" w:rsidP="0088166A">
      <w:pPr>
        <w:pStyle w:val="Nadpis2"/>
        <w:numPr>
          <w:ilvl w:val="2"/>
          <w:numId w:val="1"/>
        </w:numPr>
      </w:pPr>
      <w:r w:rsidRPr="00095039">
        <w:t>výskyt neodstranitelné vady Informačního systému, v důsledku níž není Informační systém způsobilý ke sjednanému nebo obvyklému účelu užití;</w:t>
      </w:r>
    </w:p>
    <w:p w:rsidR="0088166A" w:rsidRPr="00095039" w:rsidRDefault="0079667B" w:rsidP="0088166A">
      <w:pPr>
        <w:pStyle w:val="Nadpis2"/>
        <w:numPr>
          <w:ilvl w:val="2"/>
          <w:numId w:val="1"/>
        </w:numPr>
      </w:pPr>
      <w:r w:rsidRPr="00095039">
        <w:t>porušení povinností Poskytovatele vyplývajících z uzavřené Dohody o mlčenlivosti a utajení informací, tj. např. odtajnění skutečností tvořících obchodní tajemství Objednatele Poskytovatelem</w:t>
      </w:r>
      <w:r w:rsidR="0088166A" w:rsidRPr="00095039">
        <w:t>;</w:t>
      </w:r>
    </w:p>
    <w:p w:rsidR="0088166A" w:rsidRPr="00095039" w:rsidRDefault="0088166A" w:rsidP="0088166A">
      <w:pPr>
        <w:pStyle w:val="Nadpis2"/>
        <w:numPr>
          <w:ilvl w:val="2"/>
          <w:numId w:val="1"/>
        </w:numPr>
      </w:pPr>
      <w:r w:rsidRPr="00095039">
        <w:t>opakované poskytování nekvalitních služeb Poskytovatelem, zejména prokazatelně nedodržení sjednaných</w:t>
      </w:r>
      <w:r w:rsidR="0079667B" w:rsidRPr="00095039">
        <w:t xml:space="preserve"> termínů</w:t>
      </w:r>
      <w:r w:rsidRPr="00095039">
        <w:t xml:space="preserve"> SLA, a to v případě, kdy byl Poskytovatel na tuto skutečnost ze strany Objednatele nejméně dvakrát během jednoho roku písemně upozorněn v případě, kdy během jednoho čtvrtletí dojde k porušení více než v 5% případů.</w:t>
      </w:r>
    </w:p>
    <w:p w:rsidR="0088166A" w:rsidRPr="00095039" w:rsidRDefault="0088166A" w:rsidP="0088166A">
      <w:pPr>
        <w:pStyle w:val="Nadpis2"/>
        <w:rPr>
          <w:rStyle w:val="Nadpis3Char"/>
          <w:rFonts w:ascii="Calibri" w:eastAsia="Arial Unicode MS" w:hAnsi="Calibri"/>
          <w:b w:val="0"/>
          <w:bCs/>
        </w:rPr>
      </w:pPr>
      <w:r w:rsidRPr="00095039">
        <w:rPr>
          <w:rStyle w:val="Nadpis3Char"/>
          <w:rFonts w:ascii="Calibri" w:eastAsia="Arial Unicode MS" w:hAnsi="Calibri"/>
          <w:b w:val="0"/>
          <w:bCs/>
        </w:rPr>
        <w:t>Poskytovatel je oprávněn odstoupit od Smlouvy pro podstatné porušení povinnosti ze strany Objednatele. Podstatným porušením smluvní povinnosti Objednatele je zejména:</w:t>
      </w:r>
    </w:p>
    <w:p w:rsidR="0088166A" w:rsidRPr="00095039" w:rsidRDefault="0088166A" w:rsidP="0088166A">
      <w:pPr>
        <w:pStyle w:val="Nadpis2"/>
        <w:numPr>
          <w:ilvl w:val="2"/>
          <w:numId w:val="1"/>
        </w:numPr>
        <w:rPr>
          <w:rStyle w:val="Nadpis3Char"/>
          <w:rFonts w:ascii="Calibri" w:eastAsia="Arial Unicode MS" w:hAnsi="Calibri"/>
          <w:b w:val="0"/>
          <w:bCs/>
        </w:rPr>
      </w:pPr>
      <w:r w:rsidRPr="00095039">
        <w:rPr>
          <w:rStyle w:val="Nadpis3Char"/>
          <w:rFonts w:ascii="Calibri" w:eastAsia="Arial Unicode MS" w:hAnsi="Calibri"/>
          <w:b w:val="0"/>
          <w:bCs/>
        </w:rPr>
        <w:t>prodlení s úhradou ceny nebo její části delším než 30 dnů, pokud na prodlení byl ze strany Poskytovatele písemně upozorněn a neuhradil cenu ani v dodatečné přiměřené lhůtě min</w:t>
      </w:r>
      <w:r w:rsidR="0079667B" w:rsidRPr="00095039">
        <w:rPr>
          <w:rStyle w:val="Nadpis3Char"/>
          <w:rFonts w:ascii="Calibri" w:eastAsia="Arial Unicode MS" w:hAnsi="Calibri"/>
          <w:b w:val="0"/>
          <w:bCs/>
        </w:rPr>
        <w:t>imálně</w:t>
      </w:r>
      <w:r w:rsidRPr="00095039">
        <w:rPr>
          <w:rStyle w:val="Nadpis3Char"/>
          <w:rFonts w:ascii="Calibri" w:eastAsia="Arial Unicode MS" w:hAnsi="Calibri"/>
          <w:b w:val="0"/>
          <w:bCs/>
        </w:rPr>
        <w:t xml:space="preserve"> 5 pracovních dnů;</w:t>
      </w:r>
    </w:p>
    <w:p w:rsidR="0088166A" w:rsidRPr="00095039" w:rsidRDefault="0088166A" w:rsidP="0088166A">
      <w:pPr>
        <w:pStyle w:val="Nadpis2"/>
        <w:numPr>
          <w:ilvl w:val="2"/>
          <w:numId w:val="1"/>
        </w:numPr>
        <w:rPr>
          <w:rStyle w:val="Nadpis3Char"/>
          <w:rFonts w:ascii="Calibri" w:eastAsia="Arial Unicode MS" w:hAnsi="Calibri"/>
          <w:b w:val="0"/>
          <w:bCs/>
        </w:rPr>
      </w:pPr>
      <w:r w:rsidRPr="00095039">
        <w:rPr>
          <w:rStyle w:val="Nadpis3Char"/>
          <w:rFonts w:ascii="Calibri" w:eastAsia="Arial Unicode MS" w:hAnsi="Calibri"/>
          <w:b w:val="0"/>
          <w:bCs/>
        </w:rPr>
        <w:t>odmítnutí poskytnout sjednanou součinnost, kterou Poskytovatel prokazatelně v souladu s touto Smlouvou vyžádal, pouze však poté, co marně uplyne přiměřená lhůta k jejímu poskytnutí (§ 2591 občanského zákoníku).</w:t>
      </w:r>
    </w:p>
    <w:p w:rsidR="0088166A" w:rsidRPr="00095039" w:rsidRDefault="0088166A" w:rsidP="007C1E4C">
      <w:pPr>
        <w:pStyle w:val="Nadpis2"/>
        <w:tabs>
          <w:tab w:val="clear" w:pos="709"/>
        </w:tabs>
        <w:ind w:left="567" w:hanging="567"/>
      </w:pPr>
      <w:r w:rsidRPr="00095039">
        <w:t xml:space="preserve">Obě smluvní strany jsou dále oprávněny odstoupit od Smlouvy v </w:t>
      </w:r>
      <w:r w:rsidR="006F6D52" w:rsidRPr="00095039">
        <w:t>případech, že</w:t>
      </w:r>
    </w:p>
    <w:p w:rsidR="0088166A" w:rsidRPr="00095039" w:rsidRDefault="0088166A" w:rsidP="0088166A">
      <w:pPr>
        <w:pStyle w:val="Nadpis2"/>
        <w:numPr>
          <w:ilvl w:val="2"/>
          <w:numId w:val="1"/>
        </w:numPr>
      </w:pPr>
      <w:r w:rsidRPr="00095039">
        <w:t>zanikne-li Licenční smlouva;</w:t>
      </w:r>
    </w:p>
    <w:p w:rsidR="0088166A" w:rsidRPr="00095039" w:rsidRDefault="0088166A" w:rsidP="0088166A">
      <w:pPr>
        <w:pStyle w:val="Nadpis2"/>
        <w:numPr>
          <w:ilvl w:val="2"/>
          <w:numId w:val="1"/>
        </w:numPr>
      </w:pPr>
      <w:r w:rsidRPr="00095039">
        <w:t>odstoupí-li kterákoliv smluvní strana od Implementační smlouvy;</w:t>
      </w:r>
    </w:p>
    <w:p w:rsidR="00FD260C" w:rsidRPr="00095039" w:rsidRDefault="0088166A" w:rsidP="00FD260C">
      <w:pPr>
        <w:pStyle w:val="Nadpis2"/>
        <w:numPr>
          <w:ilvl w:val="2"/>
          <w:numId w:val="1"/>
        </w:numPr>
      </w:pPr>
      <w:r w:rsidRPr="00095039">
        <w:t>druhá smluvní strana je v likvidaci nebo vůči jejímu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FD260C" w:rsidRPr="00095039" w:rsidRDefault="00FD260C" w:rsidP="00EB6A94">
      <w:pPr>
        <w:pStyle w:val="Nadpis1"/>
        <w:rPr>
          <w:rFonts w:cs="Arial"/>
        </w:rPr>
      </w:pPr>
      <w:r w:rsidRPr="00095039">
        <w:rPr>
          <w:rFonts w:cs="Arial"/>
        </w:rPr>
        <w:t>Prohlášení a záruka integrity</w:t>
      </w:r>
    </w:p>
    <w:p w:rsidR="00FD260C" w:rsidRPr="00095039" w:rsidRDefault="00FD260C" w:rsidP="00400E1C">
      <w:pPr>
        <w:pStyle w:val="Nadpis2"/>
      </w:pPr>
      <w:r w:rsidRPr="00095039">
        <w:rPr>
          <w:color w:val="000000"/>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 objednatelem se žádného obdobného jednání nedopustí.</w:t>
      </w:r>
    </w:p>
    <w:p w:rsidR="00EB6A94" w:rsidRPr="00095039" w:rsidRDefault="00EB6A94" w:rsidP="00EB6A94">
      <w:pPr>
        <w:pStyle w:val="Nadpis1"/>
        <w:rPr>
          <w:rFonts w:cs="Arial"/>
        </w:rPr>
      </w:pPr>
      <w:r w:rsidRPr="00095039">
        <w:rPr>
          <w:rFonts w:cs="Arial"/>
        </w:rPr>
        <w:t>Závěrečná ustanovení</w:t>
      </w:r>
    </w:p>
    <w:p w:rsidR="00EB6A94" w:rsidRPr="00095039" w:rsidRDefault="00EB6A94" w:rsidP="00EB6A94">
      <w:pPr>
        <w:pStyle w:val="Nadpis2"/>
        <w:tabs>
          <w:tab w:val="clear" w:pos="709"/>
        </w:tabs>
      </w:pPr>
      <w:r w:rsidRPr="00095039">
        <w:rPr>
          <w:rFonts w:cs="Arial"/>
        </w:rPr>
        <w:t>Tato smlouva nabývá platnosti</w:t>
      </w:r>
      <w:r w:rsidR="0088166A" w:rsidRPr="00095039">
        <w:rPr>
          <w:rFonts w:cs="Arial"/>
        </w:rPr>
        <w:t xml:space="preserve"> dnem jejího podpisu,</w:t>
      </w:r>
      <w:r w:rsidRPr="00095039">
        <w:rPr>
          <w:rFonts w:cs="Arial"/>
        </w:rPr>
        <w:t xml:space="preserve"> </w:t>
      </w:r>
      <w:r w:rsidR="0088166A" w:rsidRPr="00095039">
        <w:rPr>
          <w:rFonts w:cs="Arial"/>
        </w:rPr>
        <w:t xml:space="preserve">a to okamžikem připojení podpisu poslední smluvní strany, </w:t>
      </w:r>
      <w:r w:rsidRPr="00095039">
        <w:rPr>
          <w:rFonts w:cs="Arial"/>
        </w:rPr>
        <w:t xml:space="preserve">a účinnosti dnem </w:t>
      </w:r>
      <w:r w:rsidR="0088166A" w:rsidRPr="00095039">
        <w:rPr>
          <w:rFonts w:cs="Arial"/>
        </w:rPr>
        <w:t>závěrečné akceptac</w:t>
      </w:r>
      <w:r w:rsidR="007C13C1" w:rsidRPr="00095039">
        <w:rPr>
          <w:rFonts w:cs="Arial"/>
        </w:rPr>
        <w:t>e</w:t>
      </w:r>
      <w:r w:rsidR="0088166A" w:rsidRPr="00095039">
        <w:rPr>
          <w:rFonts w:cs="Arial"/>
        </w:rPr>
        <w:t xml:space="preserve"> plnění dle implementační smlouvy.</w:t>
      </w:r>
      <w:r w:rsidRPr="00095039">
        <w:rPr>
          <w:rFonts w:cs="Arial"/>
        </w:rPr>
        <w:t xml:space="preserve"> </w:t>
      </w:r>
    </w:p>
    <w:p w:rsidR="00EB6A94" w:rsidRPr="00095039" w:rsidRDefault="00EB6A94" w:rsidP="00EB6A94">
      <w:pPr>
        <w:pStyle w:val="Nadpis2"/>
        <w:rPr>
          <w:rFonts w:cs="Arial"/>
        </w:rPr>
      </w:pPr>
      <w:r w:rsidRPr="00095039">
        <w:rPr>
          <w:rFonts w:cs="Arial"/>
        </w:rPr>
        <w:t>Tato smlouva byla sepsána a podepsána ve dvou (2) vyhotoveních, přičemž každá smluvní strana obdrží po jednom (1) vyhotovení.</w:t>
      </w:r>
    </w:p>
    <w:p w:rsidR="00EB6A94" w:rsidRPr="00095039" w:rsidRDefault="00EB6A94" w:rsidP="00EB6A94">
      <w:pPr>
        <w:pStyle w:val="Nadpis2"/>
      </w:pPr>
      <w:bookmarkStart w:id="20" w:name="_Ref432672169"/>
      <w:r w:rsidRPr="00095039">
        <w:t>Nedílnou součástí této smlouvy jsou její přílohy, a to:</w:t>
      </w:r>
      <w:bookmarkEnd w:id="20"/>
    </w:p>
    <w:p w:rsidR="00EE7107" w:rsidRPr="00095039" w:rsidRDefault="00095039" w:rsidP="00EE7107">
      <w:pPr>
        <w:spacing w:after="120"/>
        <w:ind w:left="698"/>
        <w:jc w:val="both"/>
        <w:rPr>
          <w:rFonts w:eastAsia="Arial Unicode MS"/>
          <w:bCs/>
          <w:iCs/>
        </w:rPr>
      </w:pPr>
      <w:r>
        <w:rPr>
          <w:rFonts w:eastAsia="Arial Unicode MS"/>
          <w:bCs/>
          <w:iCs/>
        </w:rPr>
        <w:t xml:space="preserve">příloha č. 1 </w:t>
      </w:r>
      <w:r w:rsidR="00596CC6">
        <w:rPr>
          <w:rFonts w:eastAsia="Arial Unicode MS"/>
          <w:bCs/>
          <w:iCs/>
        </w:rPr>
        <w:t>–</w:t>
      </w:r>
      <w:r w:rsidR="00EE7107" w:rsidRPr="00095039">
        <w:rPr>
          <w:rFonts w:eastAsia="Arial Unicode MS"/>
          <w:bCs/>
          <w:iCs/>
        </w:rPr>
        <w:t xml:space="preserve"> Implementační projekt;</w:t>
      </w:r>
    </w:p>
    <w:p w:rsidR="00EE7107" w:rsidRPr="00095039" w:rsidRDefault="00095039" w:rsidP="00EE7107">
      <w:pPr>
        <w:spacing w:after="120"/>
        <w:ind w:left="698"/>
        <w:jc w:val="both"/>
        <w:rPr>
          <w:rFonts w:eastAsia="Arial Unicode MS"/>
          <w:bCs/>
          <w:iCs/>
        </w:rPr>
      </w:pPr>
      <w:r>
        <w:rPr>
          <w:rFonts w:eastAsia="Arial Unicode MS"/>
          <w:bCs/>
          <w:iCs/>
        </w:rPr>
        <w:t>příloha č. 2 –</w:t>
      </w:r>
      <w:r w:rsidR="00EE7107" w:rsidRPr="00095039">
        <w:rPr>
          <w:rFonts w:eastAsia="Arial Unicode MS"/>
          <w:bCs/>
          <w:iCs/>
        </w:rPr>
        <w:t xml:space="preserve"> Nabídka</w:t>
      </w:r>
      <w:r>
        <w:rPr>
          <w:rFonts w:eastAsia="Arial Unicode MS"/>
          <w:bCs/>
          <w:iCs/>
        </w:rPr>
        <w:t xml:space="preserve"> poskytovatele v rámci zadávacího řízení</w:t>
      </w:r>
      <w:r w:rsidR="00EE7107" w:rsidRPr="00095039">
        <w:rPr>
          <w:rFonts w:eastAsia="Arial Unicode MS"/>
          <w:bCs/>
          <w:iCs/>
        </w:rPr>
        <w:t>;</w:t>
      </w:r>
    </w:p>
    <w:p w:rsidR="00EE7107" w:rsidRPr="00095039" w:rsidRDefault="00596CC6" w:rsidP="00EE7107">
      <w:pPr>
        <w:spacing w:after="120"/>
        <w:ind w:left="698"/>
        <w:jc w:val="both"/>
        <w:rPr>
          <w:rFonts w:eastAsia="Arial Unicode MS"/>
          <w:bCs/>
          <w:iCs/>
        </w:rPr>
      </w:pPr>
      <w:r>
        <w:rPr>
          <w:rFonts w:eastAsia="Arial Unicode MS"/>
          <w:bCs/>
          <w:iCs/>
        </w:rPr>
        <w:t>příloha č. 3 – Zadávací</w:t>
      </w:r>
      <w:r w:rsidR="00EE7107" w:rsidRPr="00095039">
        <w:rPr>
          <w:rFonts w:eastAsia="Arial Unicode MS"/>
          <w:bCs/>
          <w:iCs/>
        </w:rPr>
        <w:t xml:space="preserve"> dokumentace;</w:t>
      </w:r>
    </w:p>
    <w:p w:rsidR="00EE7107" w:rsidRPr="00095039" w:rsidRDefault="00095039" w:rsidP="00EE7107">
      <w:pPr>
        <w:spacing w:after="120"/>
        <w:ind w:left="698"/>
        <w:jc w:val="both"/>
        <w:rPr>
          <w:rFonts w:eastAsia="Arial Unicode MS"/>
          <w:bCs/>
          <w:iCs/>
        </w:rPr>
      </w:pPr>
      <w:r>
        <w:rPr>
          <w:rFonts w:eastAsia="Arial Unicode MS"/>
          <w:bCs/>
          <w:iCs/>
        </w:rPr>
        <w:t xml:space="preserve">příloha č. 4 </w:t>
      </w:r>
      <w:r w:rsidR="00596CC6">
        <w:rPr>
          <w:rFonts w:eastAsia="Arial Unicode MS"/>
          <w:bCs/>
          <w:iCs/>
        </w:rPr>
        <w:t>–</w:t>
      </w:r>
      <w:r w:rsidR="00EE7107" w:rsidRPr="00095039">
        <w:rPr>
          <w:rFonts w:eastAsia="Arial Unicode MS"/>
          <w:bCs/>
          <w:iCs/>
        </w:rPr>
        <w:t xml:space="preserve"> </w:t>
      </w:r>
      <w:r>
        <w:rPr>
          <w:rFonts w:eastAsia="Arial Unicode MS"/>
          <w:bCs/>
          <w:iCs/>
        </w:rPr>
        <w:t>Soupis</w:t>
      </w:r>
      <w:r w:rsidR="00EE7107" w:rsidRPr="00095039">
        <w:rPr>
          <w:rFonts w:eastAsia="Arial Unicode MS"/>
          <w:bCs/>
          <w:iCs/>
        </w:rPr>
        <w:t xml:space="preserve"> zodpovědných osob</w:t>
      </w:r>
      <w:r w:rsidR="006711A4" w:rsidRPr="00095039">
        <w:rPr>
          <w:rFonts w:eastAsia="Arial Unicode MS"/>
          <w:bCs/>
          <w:iCs/>
        </w:rPr>
        <w:t>;</w:t>
      </w:r>
    </w:p>
    <w:p w:rsidR="00EE7107" w:rsidRPr="00095039" w:rsidRDefault="00EE7107" w:rsidP="00EE7107">
      <w:pPr>
        <w:spacing w:after="120"/>
        <w:ind w:left="698"/>
        <w:jc w:val="both"/>
        <w:rPr>
          <w:rFonts w:eastAsia="Arial Unicode MS"/>
          <w:bCs/>
          <w:iCs/>
        </w:rPr>
      </w:pPr>
      <w:r w:rsidRPr="002B5AB5">
        <w:rPr>
          <w:rFonts w:eastAsia="Arial Unicode MS"/>
          <w:bCs/>
          <w:iCs/>
        </w:rPr>
        <w:t xml:space="preserve">příloha č. 5 </w:t>
      </w:r>
      <w:r w:rsidR="00596CC6" w:rsidRPr="002B5AB5">
        <w:rPr>
          <w:rFonts w:eastAsia="Arial Unicode MS"/>
          <w:bCs/>
          <w:iCs/>
        </w:rPr>
        <w:t>–</w:t>
      </w:r>
      <w:r w:rsidRPr="002B5AB5">
        <w:rPr>
          <w:rFonts w:eastAsia="Arial Unicode MS"/>
          <w:bCs/>
          <w:iCs/>
        </w:rPr>
        <w:t xml:space="preserve"> Seznam udržovaných Customizací;</w:t>
      </w:r>
    </w:p>
    <w:p w:rsidR="00EB6A94" w:rsidRPr="00095039" w:rsidRDefault="00EB6A94" w:rsidP="00EB6A94">
      <w:pPr>
        <w:spacing w:after="120"/>
        <w:ind w:left="698"/>
        <w:jc w:val="both"/>
      </w:pPr>
      <w:r w:rsidRPr="00095039">
        <w:t xml:space="preserve">V případě, že se údaje v jednotlivých přílohách či této Smlouvě liší a protiřečí si, bude Smlouva vykládána v tomto pořadí, když každý následující dokument má přednost před dokumentem jemu předcházejícím: příloha č. 1 – Zadávací dokumentace, příloha č. </w:t>
      </w:r>
      <w:r w:rsidR="005B273C">
        <w:t>2</w:t>
      </w:r>
      <w:r w:rsidRPr="00095039">
        <w:t xml:space="preserve"> – Nabídka,</w:t>
      </w:r>
      <w:r w:rsidR="005B273C">
        <w:t xml:space="preserve"> poskytovatele v rámci zadávacího řízení,</w:t>
      </w:r>
      <w:r w:rsidRPr="00095039">
        <w:t xml:space="preserve"> příloha č. 3 – Implementační projekt, za podmínky, že byl akceptován Objednatelem.</w:t>
      </w:r>
    </w:p>
    <w:p w:rsidR="00EB6A94" w:rsidRPr="00095039" w:rsidRDefault="00EB6A94" w:rsidP="00EB6A94">
      <w:pPr>
        <w:pStyle w:val="Nadpis2"/>
        <w:rPr>
          <w:rFonts w:cs="Arial"/>
        </w:rPr>
      </w:pPr>
      <w:bookmarkStart w:id="21" w:name="_Ref408317293"/>
      <w:r w:rsidRPr="00095039">
        <w:rPr>
          <w:rFonts w:cs="Arial"/>
        </w:rPr>
        <w:t>Smluvní strany si ujednávají, že veškeré změny nebo doplňky této smlouvy musí být učiněny písemně ve formě písemných, vzestupně číslovaných, datovaných dodatků k této smlouvě podepsaných na téže listině osobami oprávněnými k takovému jednání; následné zhojení nedostatku formy ve smyslu ustanovení § 582 odst. 1 občanského zákoníku přitom není vyloučeno. Možnost nahrazení podpisu mechanickými prostředky se vylučuje.</w:t>
      </w:r>
      <w:bookmarkEnd w:id="21"/>
      <w:r w:rsidRPr="00095039">
        <w:rPr>
          <w:rFonts w:cs="Arial"/>
        </w:rPr>
        <w:t xml:space="preserve"> </w:t>
      </w:r>
    </w:p>
    <w:p w:rsidR="00EB6A94" w:rsidRPr="00095039" w:rsidRDefault="00EB6A94" w:rsidP="00EB6A94">
      <w:pPr>
        <w:pStyle w:val="Nadpis2"/>
        <w:rPr>
          <w:rFonts w:cs="Arial"/>
        </w:rPr>
      </w:pPr>
      <w:r w:rsidRPr="00095039">
        <w:rPr>
          <w:rFonts w:cs="Arial"/>
        </w:rPr>
        <w:t>Smluvní strany se dohodly, že nabídka na změnu smlouvy nemůže být přijata s dodatky, výhradami, omezeními či jinými změnami, a to ani v případě, že tyto odchylky mění obsah nabídky pouze nepodstatně.</w:t>
      </w:r>
    </w:p>
    <w:p w:rsidR="00EB6A94" w:rsidRPr="00095039" w:rsidRDefault="00EB6A94" w:rsidP="00EB6A94">
      <w:pPr>
        <w:pStyle w:val="Nadpis2"/>
      </w:pPr>
      <w:r w:rsidRPr="00095039">
        <w:t xml:space="preserve">Jakýkoliv dopis, oznámení či jiný dokument bude považován za doručený druhé smluvní straně této smlouvy, bude-li doručen na adresu uvedenou u dané smluvní strany v článku I. této smlouvy. V případě pochybností se má za to, že písemnost zaslaná doporučenou poštovní přepravou byla doručena třetí den po dni odeslání písemnosti. Smluvní strany se zavazují písemně a bezodkladně oznámit druhé smluvní straně změnu své adresy pro doručování písemností. </w:t>
      </w:r>
    </w:p>
    <w:p w:rsidR="00EB6A94" w:rsidRPr="00095039" w:rsidRDefault="00EB6A94" w:rsidP="00EB6A94">
      <w:pPr>
        <w:pStyle w:val="Nadpis2"/>
        <w:rPr>
          <w:rFonts w:cs="Arial"/>
        </w:rPr>
      </w:pPr>
      <w:r w:rsidRPr="00095039">
        <w:rPr>
          <w:rFonts w:cs="Arial"/>
        </w:rPr>
        <w:t xml:space="preserve">Žádná ze smluvních stran není oprávněna převést svá práva a povinnosti vyplývající z této smlouvy, jakož pohledávky nebo i celou smlouvu, bez předchozího písemného souhlasu druhé smluvní strany, </w:t>
      </w:r>
      <w:r w:rsidRPr="00095039">
        <w:t>což platí i pro inkorporaci jakéhokoliv práva nebo povinnosti vyplývající z této smlouvy do cenného papíru.</w:t>
      </w:r>
    </w:p>
    <w:p w:rsidR="00EB6A94" w:rsidRPr="00095039" w:rsidRDefault="00EB6A94" w:rsidP="00EB6A94">
      <w:pPr>
        <w:pStyle w:val="Nadpis2"/>
      </w:pPr>
      <w:r w:rsidRPr="00095039">
        <w:t>Žádný projev učiněný (či dokument vytvořený) smluvní stranou v souvislosti s touto smlouvou bez ohledu na jeho formu nemá povahu kvitance ve smyslu § 1949 občanského zákoníku nebo dlužního úpisu dle § 1952 občanského zákoníku, pakliže v něm není výslovně uvedeno jinak. Není-li v kvitanci stanoveno výslovně jinak, nevztahuje se kvitance na příslušenství pohledávky ani na jakékoliv jiné plnění, než to, které je v ní výslovně uvedeno.</w:t>
      </w:r>
    </w:p>
    <w:p w:rsidR="00EB6A94" w:rsidRPr="00095039" w:rsidRDefault="00EB6A94" w:rsidP="00EB6A94">
      <w:pPr>
        <w:pStyle w:val="Nadpis2"/>
        <w:rPr>
          <w:rFonts w:cs="Arial"/>
        </w:rPr>
      </w:pPr>
      <w:r w:rsidRPr="00095039">
        <w:rPr>
          <w:rFonts w:cs="Arial"/>
        </w:rPr>
        <w:t xml:space="preserve">Tato smlouva, jakož i veškeré právní vztahy z této smlouvy vyplývající, nebo s touto smlouvou související (včetně otázek náhrady újmy, plnění bez právního důvodu či předsmluvní odpovědnosti), se řídí právem České republiky, zejména zákonem č. 89/2012 Sb., občanský zákoník, v platném a účinném znění. Odkazuje-li tato smlouva na „občanský zákoník“, rozumí se tím zákon č. 89/2012 Sb., v platném a účinném znění. Rozhodným právem je v souladu se vzájemnou dohodou smluvních stran právo </w:t>
      </w:r>
      <w:r w:rsidR="00443A6D">
        <w:rPr>
          <w:rFonts w:cs="Arial"/>
        </w:rPr>
        <w:t>ČR</w:t>
      </w:r>
      <w:r w:rsidRPr="00095039">
        <w:rPr>
          <w:rFonts w:cs="Arial"/>
        </w:rPr>
        <w:t>. Smluvní strany sjednávají, že místní příslušnost soudu v případě sporu je určena sídlem objednatele.</w:t>
      </w:r>
    </w:p>
    <w:p w:rsidR="00EB6A94" w:rsidRPr="00095039" w:rsidRDefault="00EB6A94" w:rsidP="00EB6A94">
      <w:pPr>
        <w:pStyle w:val="Nadpis2"/>
        <w:rPr>
          <w:rFonts w:cs="Arial"/>
        </w:rPr>
      </w:pPr>
      <w:r w:rsidRPr="00095039">
        <w:rPr>
          <w:rFonts w:cs="Arial"/>
        </w:rPr>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smluvní strany zavazují bez zbytečného odkladu nahradit takové vadné (neplatné, nevynutitelné nebo zdánlivé) ustanovení smlouvy ustanovením, které bude platné a vymahatelné, a kterým bude co nejlépe dosaženo účelu, kterého smluvní strany původně zamýšlely vadným ustanovením docílit.</w:t>
      </w:r>
    </w:p>
    <w:p w:rsidR="00EB6A94" w:rsidRPr="00095039" w:rsidRDefault="00EB6A94" w:rsidP="00EB6A94">
      <w:pPr>
        <w:pStyle w:val="Nadpis2"/>
      </w:pPr>
      <w:r w:rsidRPr="00095039">
        <w:t>Smluvní strany podpisem této smlouvy potvrzují, že si sdělily všechny skutkové a právní okolnosti, o nichž ke dni podpisu této smlouvy věděly nebo vědět musely, a které jsou relevantní ve vztahu k uzavření této smlouvy (tj. veškeré okolnosti požadované dle § 1728 odst. 2 občanského zákoníku). S výjimkou ujištění či prohlášení, která si smluvní strany poskytly v této smlouvě, nevzniknou žádné ze smluvních stran žádná další práva a povinnosti v souvislosti s jakýmikoliv skutečnostmi, které vyjdou najevo a o kterých neposkytla druhá smluvní strana informace při vyjednávání této smlouvy. Uvedené ujednání se nepoužije v případě úmyslného uvedení ve skutkový omyl ohledně předmětu této smlouvy. Smluvní strany jsou dále povinny si navzájem neprodleně sdělovat, že při provozu svého podniku (obchodního závodu) udělily prokuru (včetně totožnosti zmocněného prokuristy).</w:t>
      </w:r>
    </w:p>
    <w:p w:rsidR="00EB6A94" w:rsidRPr="00095039" w:rsidRDefault="00EB6A94" w:rsidP="00EB6A94">
      <w:pPr>
        <w:pStyle w:val="Nadpis2"/>
        <w:rPr>
          <w:rFonts w:cs="Arial"/>
        </w:rPr>
      </w:pPr>
      <w:r w:rsidRPr="00095039">
        <w:t>Obě smluvní strany pro vyloučení pochybností prohlašují, že se ve vztahu k druhé smluvní straně nepovažují za ekonomicky ani jinak slabší smluvní stranu. Smluvní strany vylučují použití ustanovení občanského zákoníku o neúměrném zkrácení a lichvě.</w:t>
      </w:r>
    </w:p>
    <w:p w:rsidR="002776FD" w:rsidRPr="00095039" w:rsidRDefault="00EB6A94" w:rsidP="00EB6A94">
      <w:pPr>
        <w:pStyle w:val="Nadpis2"/>
        <w:rPr>
          <w:rFonts w:cs="Arial"/>
        </w:rPr>
      </w:pPr>
      <w:r w:rsidRPr="00095039">
        <w:rPr>
          <w:rFonts w:cs="Arial"/>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s veškerým obsahem této smlouvy bez výhrad souhlasí, což stvrzují svými vlastnoručními podpisy</w:t>
      </w:r>
      <w:r w:rsidR="002776FD" w:rsidRPr="00095039">
        <w:rPr>
          <w:rFonts w:cs="Arial"/>
        </w:rPr>
        <w:t>.</w:t>
      </w:r>
    </w:p>
    <w:tbl>
      <w:tblPr>
        <w:tblpPr w:leftFromText="141" w:rightFromText="141" w:vertAnchor="text" w:horzAnchor="margin" w:tblpXSpec="center" w:tblpY="135"/>
        <w:tblOverlap w:val="never"/>
        <w:tblW w:w="10330" w:type="dxa"/>
        <w:tblCellMar>
          <w:left w:w="70" w:type="dxa"/>
          <w:right w:w="70" w:type="dxa"/>
        </w:tblCellMar>
        <w:tblLook w:val="0000"/>
      </w:tblPr>
      <w:tblGrid>
        <w:gridCol w:w="4879"/>
        <w:gridCol w:w="5451"/>
      </w:tblGrid>
      <w:tr w:rsidR="00BF6D27" w:rsidRPr="00095039" w:rsidTr="00BF6D27">
        <w:trPr>
          <w:trHeight w:val="80"/>
        </w:trPr>
        <w:tc>
          <w:tcPr>
            <w:tcW w:w="4879" w:type="dxa"/>
          </w:tcPr>
          <w:p w:rsidR="00BF6D27" w:rsidRPr="00095039" w:rsidRDefault="00BF6D27" w:rsidP="00BF6D27">
            <w:pPr>
              <w:rPr>
                <w:rFonts w:cs="Arial"/>
                <w:sz w:val="18"/>
                <w:szCs w:val="20"/>
              </w:rPr>
            </w:pPr>
          </w:p>
        </w:tc>
        <w:tc>
          <w:tcPr>
            <w:tcW w:w="5451" w:type="dxa"/>
          </w:tcPr>
          <w:p w:rsidR="00BF6D27" w:rsidRPr="00095039" w:rsidRDefault="00BF6D27" w:rsidP="00BF6D27">
            <w:pPr>
              <w:rPr>
                <w:rFonts w:cs="Arial"/>
                <w:sz w:val="18"/>
                <w:szCs w:val="20"/>
              </w:rPr>
            </w:pPr>
          </w:p>
          <w:p w:rsidR="00BF6D27" w:rsidRPr="00095039" w:rsidRDefault="00BF6D27" w:rsidP="00BF6D27">
            <w:pPr>
              <w:jc w:val="center"/>
              <w:rPr>
                <w:rFonts w:cs="Arial"/>
                <w:sz w:val="18"/>
                <w:szCs w:val="20"/>
              </w:rPr>
            </w:pPr>
          </w:p>
          <w:p w:rsidR="00BF6D27" w:rsidRPr="00095039" w:rsidRDefault="00BF6D27" w:rsidP="00BF6D27">
            <w:pPr>
              <w:jc w:val="center"/>
              <w:rPr>
                <w:rFonts w:cs="Arial"/>
                <w:sz w:val="18"/>
                <w:szCs w:val="20"/>
              </w:rPr>
            </w:pPr>
          </w:p>
        </w:tc>
      </w:tr>
      <w:tr w:rsidR="00BF6D27" w:rsidRPr="00095039" w:rsidTr="00BF6D27">
        <w:trPr>
          <w:trHeight w:val="80"/>
        </w:trPr>
        <w:tc>
          <w:tcPr>
            <w:tcW w:w="4879" w:type="dxa"/>
          </w:tcPr>
          <w:p w:rsidR="00BF6D27" w:rsidRPr="00095039" w:rsidRDefault="00BF6D27" w:rsidP="00BF6D27">
            <w:pPr>
              <w:jc w:val="center"/>
              <w:rPr>
                <w:rFonts w:cs="Arial"/>
                <w:szCs w:val="20"/>
              </w:rPr>
            </w:pPr>
            <w:r w:rsidRPr="00095039">
              <w:rPr>
                <w:rFonts w:cs="Arial"/>
              </w:rPr>
              <w:t>V </w:t>
            </w:r>
            <w:r w:rsidRPr="00095039">
              <w:rPr>
                <w:rStyle w:val="platne"/>
                <w:rFonts w:cs="Arial"/>
                <w:i/>
                <w:sz w:val="18"/>
                <w:szCs w:val="20"/>
              </w:rPr>
              <w:t>……</w:t>
            </w:r>
            <w:r w:rsidR="003C14BA" w:rsidRPr="00095039">
              <w:rPr>
                <w:rStyle w:val="platne"/>
                <w:rFonts w:cs="Arial"/>
                <w:i/>
                <w:sz w:val="18"/>
                <w:szCs w:val="20"/>
              </w:rPr>
              <w:t>………….</w:t>
            </w:r>
            <w:r w:rsidRPr="00095039">
              <w:rPr>
                <w:rStyle w:val="platne"/>
                <w:rFonts w:cs="Arial"/>
                <w:i/>
                <w:sz w:val="18"/>
                <w:szCs w:val="20"/>
              </w:rPr>
              <w:t xml:space="preserve">………… </w:t>
            </w:r>
            <w:r w:rsidRPr="00095039">
              <w:rPr>
                <w:rFonts w:cs="Arial"/>
              </w:rPr>
              <w:t xml:space="preserve">dne </w:t>
            </w:r>
            <w:r w:rsidRPr="00095039">
              <w:rPr>
                <w:rStyle w:val="platne"/>
                <w:rFonts w:cs="Arial"/>
                <w:i/>
                <w:sz w:val="18"/>
                <w:szCs w:val="20"/>
              </w:rPr>
              <w:t>………………</w:t>
            </w:r>
          </w:p>
        </w:tc>
        <w:tc>
          <w:tcPr>
            <w:tcW w:w="5451" w:type="dxa"/>
          </w:tcPr>
          <w:p w:rsidR="00BF6D27" w:rsidRPr="00095039" w:rsidRDefault="00BF6D27" w:rsidP="00BF6D27">
            <w:pPr>
              <w:jc w:val="center"/>
              <w:rPr>
                <w:rFonts w:cs="Arial"/>
                <w:szCs w:val="20"/>
              </w:rPr>
            </w:pPr>
            <w:r w:rsidRPr="00095039">
              <w:rPr>
                <w:rFonts w:cs="Arial"/>
              </w:rPr>
              <w:t>V </w:t>
            </w:r>
            <w:r w:rsidRPr="00095039">
              <w:rPr>
                <w:rStyle w:val="platne"/>
                <w:rFonts w:cs="Arial"/>
                <w:i/>
                <w:sz w:val="18"/>
                <w:szCs w:val="20"/>
              </w:rPr>
              <w:t>……</w:t>
            </w:r>
            <w:r w:rsidR="003C14BA" w:rsidRPr="00095039">
              <w:rPr>
                <w:rStyle w:val="platne"/>
                <w:rFonts w:cs="Arial"/>
                <w:i/>
                <w:sz w:val="18"/>
                <w:szCs w:val="20"/>
              </w:rPr>
              <w:t>…………….</w:t>
            </w:r>
            <w:r w:rsidRPr="00095039">
              <w:rPr>
                <w:rStyle w:val="platne"/>
                <w:rFonts w:cs="Arial"/>
                <w:i/>
                <w:sz w:val="18"/>
                <w:szCs w:val="20"/>
              </w:rPr>
              <w:t xml:space="preserve">………… </w:t>
            </w:r>
            <w:r w:rsidRPr="00095039">
              <w:rPr>
                <w:rFonts w:cs="Arial"/>
              </w:rPr>
              <w:t xml:space="preserve">dne </w:t>
            </w:r>
            <w:r w:rsidRPr="00095039">
              <w:rPr>
                <w:rStyle w:val="platne"/>
                <w:rFonts w:cs="Arial"/>
                <w:i/>
                <w:sz w:val="18"/>
                <w:szCs w:val="20"/>
              </w:rPr>
              <w:t>………………</w:t>
            </w:r>
          </w:p>
        </w:tc>
      </w:tr>
      <w:tr w:rsidR="00BF6D27" w:rsidRPr="00095039" w:rsidTr="00BF6D27">
        <w:trPr>
          <w:trHeight w:val="80"/>
        </w:trPr>
        <w:tc>
          <w:tcPr>
            <w:tcW w:w="4879" w:type="dxa"/>
          </w:tcPr>
          <w:p w:rsidR="00BF6D27" w:rsidRPr="00095039" w:rsidRDefault="00BF6D27" w:rsidP="00BF6D27">
            <w:pPr>
              <w:rPr>
                <w:rStyle w:val="platne"/>
                <w:rFonts w:cs="Arial"/>
                <w:i/>
                <w:sz w:val="18"/>
                <w:szCs w:val="20"/>
              </w:rPr>
            </w:pPr>
          </w:p>
          <w:p w:rsidR="00BF6D27" w:rsidRPr="00095039" w:rsidRDefault="00BF6D27" w:rsidP="00BF6D27">
            <w:pPr>
              <w:jc w:val="center"/>
              <w:rPr>
                <w:rStyle w:val="platne"/>
                <w:rFonts w:cs="Arial"/>
                <w:i/>
                <w:sz w:val="18"/>
                <w:szCs w:val="20"/>
              </w:rPr>
            </w:pPr>
          </w:p>
          <w:p w:rsidR="00BF6D27" w:rsidRPr="00095039" w:rsidRDefault="00BF6D27" w:rsidP="00BF6D27">
            <w:pPr>
              <w:jc w:val="center"/>
              <w:rPr>
                <w:rStyle w:val="platne"/>
                <w:rFonts w:cs="Arial"/>
                <w:i/>
                <w:sz w:val="18"/>
                <w:szCs w:val="20"/>
              </w:rPr>
            </w:pPr>
            <w:r w:rsidRPr="00095039">
              <w:rPr>
                <w:rStyle w:val="platne"/>
                <w:rFonts w:cs="Arial"/>
                <w:i/>
                <w:sz w:val="18"/>
                <w:szCs w:val="20"/>
              </w:rPr>
              <w:t>………………………………………………………………</w:t>
            </w:r>
          </w:p>
          <w:p w:rsidR="00BF6D27" w:rsidRPr="00095039" w:rsidRDefault="006B3337" w:rsidP="00BF6D27">
            <w:pPr>
              <w:jc w:val="center"/>
              <w:rPr>
                <w:rFonts w:cs="Arial"/>
                <w:b/>
                <w:i/>
                <w:sz w:val="18"/>
                <w:szCs w:val="18"/>
                <w:highlight w:val="cyan"/>
              </w:rPr>
            </w:pPr>
            <w:r w:rsidRPr="00095039">
              <w:rPr>
                <w:rFonts w:cs="Arial"/>
                <w:b/>
                <w:i/>
                <w:sz w:val="18"/>
                <w:szCs w:val="18"/>
                <w:highlight w:val="cyan"/>
              </w:rPr>
              <w:t>[vyplní uchazeč]</w:t>
            </w:r>
          </w:p>
          <w:p w:rsidR="00BF6D27" w:rsidRPr="00095039" w:rsidRDefault="006B3337" w:rsidP="00BF6D27">
            <w:pPr>
              <w:jc w:val="center"/>
              <w:rPr>
                <w:rFonts w:cs="Arial"/>
                <w:i/>
                <w:sz w:val="18"/>
                <w:szCs w:val="18"/>
              </w:rPr>
            </w:pPr>
            <w:r w:rsidRPr="00095039">
              <w:rPr>
                <w:rFonts w:cs="Arial"/>
                <w:i/>
                <w:sz w:val="18"/>
                <w:szCs w:val="18"/>
                <w:highlight w:val="cyan"/>
              </w:rPr>
              <w:t>[…]</w:t>
            </w:r>
          </w:p>
          <w:p w:rsidR="00BF6D27" w:rsidRPr="00095039" w:rsidRDefault="00BF6D27" w:rsidP="00F73840">
            <w:pPr>
              <w:jc w:val="center"/>
              <w:rPr>
                <w:rFonts w:cs="Arial"/>
                <w:b/>
                <w:i/>
                <w:sz w:val="18"/>
                <w:szCs w:val="18"/>
                <w:highlight w:val="cyan"/>
              </w:rPr>
            </w:pPr>
          </w:p>
        </w:tc>
        <w:tc>
          <w:tcPr>
            <w:tcW w:w="5451" w:type="dxa"/>
          </w:tcPr>
          <w:p w:rsidR="00BF6D27" w:rsidRPr="00095039" w:rsidRDefault="00BF6D27" w:rsidP="00BF6D27">
            <w:pPr>
              <w:jc w:val="center"/>
              <w:rPr>
                <w:rStyle w:val="platne"/>
                <w:rFonts w:cs="Arial"/>
                <w:i/>
                <w:sz w:val="18"/>
                <w:szCs w:val="20"/>
              </w:rPr>
            </w:pPr>
          </w:p>
          <w:p w:rsidR="00BF6D27" w:rsidRPr="00095039" w:rsidRDefault="00BF6D27" w:rsidP="00BF6D27">
            <w:pPr>
              <w:jc w:val="center"/>
              <w:rPr>
                <w:rStyle w:val="platne"/>
                <w:rFonts w:cs="Arial"/>
                <w:i/>
                <w:sz w:val="18"/>
                <w:szCs w:val="20"/>
              </w:rPr>
            </w:pPr>
          </w:p>
          <w:p w:rsidR="00BF6D27" w:rsidRPr="00095039" w:rsidRDefault="00BF6D27" w:rsidP="00BF6D27">
            <w:pPr>
              <w:jc w:val="center"/>
              <w:rPr>
                <w:rStyle w:val="platne"/>
                <w:rFonts w:cs="Arial"/>
                <w:i/>
                <w:sz w:val="18"/>
                <w:szCs w:val="20"/>
              </w:rPr>
            </w:pPr>
            <w:r w:rsidRPr="00095039">
              <w:rPr>
                <w:rStyle w:val="platne"/>
                <w:rFonts w:cs="Arial"/>
                <w:i/>
                <w:sz w:val="18"/>
                <w:szCs w:val="20"/>
              </w:rPr>
              <w:t>………………………………………………………………</w:t>
            </w:r>
          </w:p>
          <w:p w:rsidR="00BF6D27" w:rsidRPr="00095039" w:rsidRDefault="00BF6D27" w:rsidP="00BF6D27">
            <w:pPr>
              <w:pStyle w:val="Bezmezer"/>
              <w:jc w:val="center"/>
              <w:rPr>
                <w:rStyle w:val="platne"/>
                <w:rFonts w:ascii="Calibri" w:hAnsi="Calibri" w:cs="Arial"/>
                <w:b/>
                <w:i/>
                <w:sz w:val="18"/>
                <w:szCs w:val="16"/>
              </w:rPr>
            </w:pPr>
            <w:r w:rsidRPr="00095039">
              <w:rPr>
                <w:rStyle w:val="platne"/>
                <w:rFonts w:ascii="Calibri" w:hAnsi="Calibri" w:cs="Arial"/>
                <w:b/>
                <w:i/>
                <w:sz w:val="18"/>
                <w:szCs w:val="16"/>
              </w:rPr>
              <w:t>Horské lázně Karlova Studánka, státní podnik</w:t>
            </w:r>
          </w:p>
          <w:p w:rsidR="00BF6D27" w:rsidRPr="00095039" w:rsidRDefault="00BF6D27" w:rsidP="00BF6D27">
            <w:pPr>
              <w:pStyle w:val="Bezmezer"/>
              <w:jc w:val="center"/>
              <w:rPr>
                <w:rStyle w:val="platne"/>
                <w:rFonts w:ascii="Calibri" w:hAnsi="Calibri" w:cs="Arial"/>
                <w:i/>
                <w:sz w:val="18"/>
                <w:szCs w:val="16"/>
              </w:rPr>
            </w:pPr>
            <w:r w:rsidRPr="00095039">
              <w:rPr>
                <w:rStyle w:val="platne"/>
                <w:rFonts w:ascii="Calibri" w:hAnsi="Calibri" w:cs="Arial"/>
                <w:i/>
                <w:sz w:val="18"/>
                <w:szCs w:val="16"/>
              </w:rPr>
              <w:t>MUDr. Radomír Maráček</w:t>
            </w:r>
          </w:p>
          <w:p w:rsidR="00BF6D27" w:rsidRPr="00095039" w:rsidRDefault="00BF6D27" w:rsidP="00BF6D27">
            <w:pPr>
              <w:jc w:val="center"/>
              <w:rPr>
                <w:rFonts w:cs="Arial"/>
                <w:sz w:val="18"/>
                <w:szCs w:val="20"/>
              </w:rPr>
            </w:pPr>
            <w:r w:rsidRPr="00095039">
              <w:rPr>
                <w:rStyle w:val="platne"/>
                <w:rFonts w:cs="Arial"/>
                <w:i/>
                <w:sz w:val="18"/>
                <w:szCs w:val="16"/>
              </w:rPr>
              <w:t>ředitel podniku</w:t>
            </w:r>
            <w:r w:rsidRPr="00095039" w:rsidDel="00AC2212">
              <w:rPr>
                <w:rFonts w:cs="Arial"/>
                <w:b/>
                <w:sz w:val="24"/>
                <w:szCs w:val="20"/>
              </w:rPr>
              <w:t xml:space="preserve"> </w:t>
            </w:r>
            <w:r w:rsidRPr="00095039">
              <w:rPr>
                <w:rFonts w:cs="Arial"/>
                <w:sz w:val="20"/>
                <w:szCs w:val="20"/>
                <w:highlight w:val="cyan"/>
              </w:rPr>
              <w:t xml:space="preserve"> </w:t>
            </w:r>
          </w:p>
        </w:tc>
      </w:tr>
    </w:tbl>
    <w:p w:rsidR="00436A9D" w:rsidRDefault="00436A9D" w:rsidP="00BF6D27">
      <w:pPr>
        <w:rPr>
          <w:rFonts w:cs="Arial"/>
        </w:rPr>
      </w:pPr>
    </w:p>
    <w:p w:rsidR="00436A9D" w:rsidRDefault="00436A9D">
      <w:pPr>
        <w:rPr>
          <w:rFonts w:cs="Arial"/>
        </w:rPr>
      </w:pPr>
      <w:r>
        <w:rPr>
          <w:rFonts w:cs="Arial"/>
        </w:rPr>
        <w:br w:type="page"/>
      </w:r>
    </w:p>
    <w:p w:rsidR="00436A9D" w:rsidRDefault="00436A9D" w:rsidP="00436A9D">
      <w:pPr>
        <w:pStyle w:val="Nadpis1"/>
        <w:numPr>
          <w:ilvl w:val="0"/>
          <w:numId w:val="0"/>
        </w:numPr>
        <w:spacing w:before="0" w:after="0"/>
        <w:rPr>
          <w:color w:val="000000"/>
        </w:rPr>
      </w:pPr>
      <w:r>
        <w:rPr>
          <w:color w:val="000000"/>
        </w:rPr>
        <w:t xml:space="preserve">Příloha č. </w:t>
      </w:r>
      <w:r w:rsidR="00F329E4">
        <w:rPr>
          <w:color w:val="000000"/>
        </w:rPr>
        <w:t>4</w:t>
      </w:r>
      <w:r w:rsidRPr="00EB73A2">
        <w:rPr>
          <w:color w:val="000000"/>
        </w:rPr>
        <w:t xml:space="preserve"> </w:t>
      </w:r>
    </w:p>
    <w:p w:rsidR="00436A9D" w:rsidRPr="00DA4647" w:rsidRDefault="00436A9D" w:rsidP="00436A9D">
      <w:pPr>
        <w:pStyle w:val="Nadpis1"/>
        <w:numPr>
          <w:ilvl w:val="0"/>
          <w:numId w:val="0"/>
        </w:numPr>
        <w:spacing w:before="0" w:after="0"/>
        <w:rPr>
          <w:b w:val="0"/>
          <w:color w:val="000000"/>
        </w:rPr>
      </w:pPr>
      <w:r w:rsidRPr="00DA4647">
        <w:rPr>
          <w:b w:val="0"/>
          <w:color w:val="000000"/>
        </w:rPr>
        <w:t>ke </w:t>
      </w:r>
      <w:r>
        <w:rPr>
          <w:rFonts w:cs="Arial"/>
          <w:b w:val="0"/>
        </w:rPr>
        <w:t>Smlouvě</w:t>
      </w:r>
      <w:r w:rsidRPr="00436A9D">
        <w:rPr>
          <w:rFonts w:cs="Arial"/>
          <w:b w:val="0"/>
        </w:rPr>
        <w:t xml:space="preserve"> na servis, údržbu a rozvoj ekonomického informačního systému</w:t>
      </w:r>
    </w:p>
    <w:p w:rsidR="00436A9D" w:rsidRPr="002B00DC" w:rsidRDefault="00436A9D" w:rsidP="00436A9D">
      <w:pPr>
        <w:spacing w:before="240" w:after="120"/>
        <w:jc w:val="center"/>
        <w:rPr>
          <w:b/>
          <w:kern w:val="28"/>
          <w:sz w:val="28"/>
        </w:rPr>
      </w:pPr>
    </w:p>
    <w:p w:rsidR="00436A9D" w:rsidRPr="001E3C4A" w:rsidRDefault="00436A9D" w:rsidP="00436A9D">
      <w:pPr>
        <w:spacing w:after="240"/>
        <w:jc w:val="center"/>
        <w:rPr>
          <w:b/>
          <w:kern w:val="28"/>
          <w:sz w:val="28"/>
        </w:rPr>
      </w:pPr>
      <w:r>
        <w:rPr>
          <w:b/>
          <w:kern w:val="28"/>
          <w:sz w:val="28"/>
        </w:rPr>
        <w:t>Soupis zodpovědných osob - zástupců</w:t>
      </w:r>
      <w:r w:rsidRPr="001E3C4A">
        <w:rPr>
          <w:b/>
          <w:kern w:val="28"/>
          <w:sz w:val="28"/>
        </w:rPr>
        <w:t xml:space="preserve"> objednatele a </w:t>
      </w:r>
      <w:r>
        <w:rPr>
          <w:b/>
          <w:kern w:val="28"/>
          <w:sz w:val="28"/>
        </w:rPr>
        <w:t>poskytovatele</w:t>
      </w:r>
    </w:p>
    <w:p w:rsidR="00436A9D" w:rsidRDefault="00436A9D" w:rsidP="00436A9D">
      <w:pPr>
        <w:spacing w:after="120"/>
        <w:rPr>
          <w:b/>
        </w:rPr>
      </w:pPr>
    </w:p>
    <w:p w:rsidR="00436A9D" w:rsidRDefault="00436A9D" w:rsidP="00436A9D">
      <w:pPr>
        <w:spacing w:after="120"/>
        <w:rPr>
          <w:b/>
        </w:rPr>
      </w:pPr>
      <w:r>
        <w:rPr>
          <w:b/>
        </w:rPr>
        <w:t>OBJEDNATEL</w:t>
      </w:r>
    </w:p>
    <w:p w:rsidR="00436A9D" w:rsidRDefault="00436A9D" w:rsidP="00436A9D">
      <w:pPr>
        <w:numPr>
          <w:ilvl w:val="0"/>
          <w:numId w:val="18"/>
        </w:numPr>
        <w:spacing w:after="120"/>
        <w:rPr>
          <w:b/>
        </w:rPr>
      </w:pPr>
      <w:r w:rsidRPr="00872049">
        <w:rPr>
          <w:b/>
        </w:rPr>
        <w:t xml:space="preserve">Seznam </w:t>
      </w:r>
      <w:r>
        <w:rPr>
          <w:b/>
        </w:rPr>
        <w:t>zodpovědných osob</w:t>
      </w:r>
      <w:r w:rsidRPr="00872049">
        <w:rPr>
          <w:b/>
        </w:rPr>
        <w:t xml:space="preserve"> objednatele</w:t>
      </w:r>
      <w:r>
        <w:rPr>
          <w:b/>
        </w:rPr>
        <w:t>, kontakty</w:t>
      </w:r>
      <w:r w:rsidRPr="00872049">
        <w:rPr>
          <w:b/>
        </w:rPr>
        <w:t xml:space="preserve">: </w:t>
      </w:r>
    </w:p>
    <w:p w:rsidR="00436A9D" w:rsidRDefault="00F329E4" w:rsidP="00436A9D">
      <w:pPr>
        <w:numPr>
          <w:ilvl w:val="1"/>
          <w:numId w:val="19"/>
        </w:numPr>
        <w:spacing w:after="120"/>
      </w:pPr>
      <w:r>
        <w:rPr>
          <w:color w:val="FF0000"/>
        </w:rPr>
        <w:t>doplní</w:t>
      </w:r>
      <w:r w:rsidR="0037698A">
        <w:rPr>
          <w:color w:val="FF0000"/>
        </w:rPr>
        <w:t xml:space="preserve"> objednatel</w:t>
      </w:r>
      <w:r w:rsidR="002B5AB5" w:rsidRPr="0037698A">
        <w:rPr>
          <w:color w:val="FF0000"/>
        </w:rPr>
        <w:t xml:space="preserve"> </w:t>
      </w:r>
      <w:r w:rsidR="0037698A">
        <w:rPr>
          <w:color w:val="FF0000"/>
        </w:rPr>
        <w:t>před</w:t>
      </w:r>
      <w:r w:rsidR="002B5AB5" w:rsidRPr="0037698A">
        <w:rPr>
          <w:color w:val="FF0000"/>
        </w:rPr>
        <w:t xml:space="preserve"> podpis</w:t>
      </w:r>
      <w:r w:rsidR="0037698A">
        <w:rPr>
          <w:color w:val="FF0000"/>
        </w:rPr>
        <w:t>em</w:t>
      </w:r>
      <w:r w:rsidR="002B5AB5" w:rsidRPr="0037698A">
        <w:rPr>
          <w:color w:val="FF0000"/>
        </w:rPr>
        <w:t xml:space="preserve"> smlouvy</w:t>
      </w:r>
    </w:p>
    <w:p w:rsidR="00436A9D" w:rsidRDefault="00436A9D" w:rsidP="00436A9D"/>
    <w:p w:rsidR="00436A9D" w:rsidRDefault="003C3419" w:rsidP="00C64B65">
      <w:pPr>
        <w:spacing w:after="120"/>
        <w:rPr>
          <w:b/>
        </w:rPr>
      </w:pPr>
      <w:r>
        <w:rPr>
          <w:b/>
        </w:rPr>
        <w:t>POSKYTOVATEL</w:t>
      </w:r>
    </w:p>
    <w:p w:rsidR="00436A9D" w:rsidRDefault="00436A9D" w:rsidP="00436A9D">
      <w:pPr>
        <w:numPr>
          <w:ilvl w:val="0"/>
          <w:numId w:val="20"/>
        </w:numPr>
        <w:spacing w:after="120"/>
        <w:rPr>
          <w:b/>
        </w:rPr>
      </w:pPr>
      <w:r w:rsidRPr="00872049">
        <w:rPr>
          <w:b/>
        </w:rPr>
        <w:t xml:space="preserve">Seznam </w:t>
      </w:r>
      <w:r>
        <w:rPr>
          <w:b/>
        </w:rPr>
        <w:t>zodpovědných osob</w:t>
      </w:r>
      <w:r w:rsidRPr="00872049">
        <w:rPr>
          <w:b/>
        </w:rPr>
        <w:t xml:space="preserve"> </w:t>
      </w:r>
      <w:r w:rsidR="00C64B65">
        <w:rPr>
          <w:b/>
        </w:rPr>
        <w:t>poskytovatele</w:t>
      </w:r>
      <w:r>
        <w:rPr>
          <w:b/>
        </w:rPr>
        <w:t>, kontakty:</w:t>
      </w:r>
    </w:p>
    <w:p w:rsidR="00436A9D" w:rsidRPr="00E9499B" w:rsidRDefault="00436A9D" w:rsidP="00436A9D">
      <w:pPr>
        <w:numPr>
          <w:ilvl w:val="1"/>
          <w:numId w:val="20"/>
        </w:numPr>
        <w:spacing w:after="120"/>
        <w:ind w:left="1134" w:hanging="425"/>
        <w:rPr>
          <w:b/>
        </w:rPr>
      </w:pPr>
      <w:r w:rsidRPr="00E9499B">
        <w:rPr>
          <w:rFonts w:cs="Arial"/>
          <w:b/>
          <w:highlight w:val="cyan"/>
        </w:rPr>
        <w:t>[vyplní uchazeč]</w:t>
      </w:r>
    </w:p>
    <w:p w:rsidR="00436A9D" w:rsidRPr="00E9499B" w:rsidRDefault="00436A9D" w:rsidP="00436A9D">
      <w:pPr>
        <w:numPr>
          <w:ilvl w:val="1"/>
          <w:numId w:val="20"/>
        </w:numPr>
        <w:spacing w:after="120"/>
        <w:ind w:left="1134" w:hanging="425"/>
        <w:rPr>
          <w:b/>
        </w:rPr>
      </w:pPr>
      <w:r w:rsidRPr="00E9499B">
        <w:rPr>
          <w:rFonts w:cs="Arial"/>
          <w:b/>
          <w:highlight w:val="cyan"/>
        </w:rPr>
        <w:t>[vyplní uchazeč]</w:t>
      </w:r>
    </w:p>
    <w:p w:rsidR="00436A9D" w:rsidRPr="00E9499B" w:rsidRDefault="00436A9D" w:rsidP="00436A9D">
      <w:pPr>
        <w:numPr>
          <w:ilvl w:val="1"/>
          <w:numId w:val="20"/>
        </w:numPr>
        <w:spacing w:after="120"/>
        <w:ind w:left="1134" w:hanging="425"/>
        <w:rPr>
          <w:b/>
        </w:rPr>
      </w:pPr>
      <w:r w:rsidRPr="00E9499B">
        <w:rPr>
          <w:rFonts w:cs="Arial"/>
          <w:b/>
          <w:highlight w:val="cyan"/>
        </w:rPr>
        <w:t>[vyplní uchazeč]</w:t>
      </w:r>
    </w:p>
    <w:p w:rsidR="005F119E" w:rsidRPr="00095039" w:rsidRDefault="005F119E" w:rsidP="00BF6D27">
      <w:pPr>
        <w:rPr>
          <w:rFonts w:cs="Arial"/>
        </w:rPr>
      </w:pPr>
    </w:p>
    <w:sectPr w:rsidR="005F119E" w:rsidRPr="00095039" w:rsidSect="00C93219">
      <w:footerReference w:type="even" r:id="rId10"/>
      <w:footerReference w:type="default" r:id="rId11"/>
      <w:headerReference w:type="first" r:id="rId12"/>
      <w:pgSz w:w="12240" w:h="15840"/>
      <w:pgMar w:top="1417" w:right="1417" w:bottom="1417" w:left="1417"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82" w:rsidRDefault="00F00582" w:rsidP="00030744">
      <w:r>
        <w:separator/>
      </w:r>
    </w:p>
    <w:p w:rsidR="00F00582" w:rsidRDefault="00F00582"/>
  </w:endnote>
  <w:endnote w:type="continuationSeparator" w:id="0">
    <w:p w:rsidR="00F00582" w:rsidRDefault="00F00582" w:rsidP="00030744">
      <w:r>
        <w:continuationSeparator/>
      </w:r>
    </w:p>
    <w:p w:rsidR="00F00582" w:rsidRDefault="00F005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92" w:rsidRDefault="00536F0D" w:rsidP="00E7164B">
    <w:pPr>
      <w:pStyle w:val="Zpat"/>
      <w:framePr w:wrap="around" w:vAnchor="text" w:hAnchor="margin" w:xAlign="center" w:y="1"/>
      <w:rPr>
        <w:rStyle w:val="slostrnky"/>
      </w:rPr>
    </w:pPr>
    <w:r>
      <w:rPr>
        <w:rStyle w:val="slostrnky"/>
      </w:rPr>
      <w:fldChar w:fldCharType="begin"/>
    </w:r>
    <w:r w:rsidR="00017C92">
      <w:rPr>
        <w:rStyle w:val="slostrnky"/>
      </w:rPr>
      <w:instrText xml:space="preserve">PAGE  </w:instrText>
    </w:r>
    <w:r>
      <w:rPr>
        <w:rStyle w:val="slostrnky"/>
      </w:rPr>
      <w:fldChar w:fldCharType="end"/>
    </w:r>
  </w:p>
  <w:p w:rsidR="00017C92" w:rsidRDefault="00017C92">
    <w:pPr>
      <w:pStyle w:val="Zpat"/>
    </w:pPr>
  </w:p>
  <w:p w:rsidR="00017C92" w:rsidRDefault="00017C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92" w:rsidRPr="00F60444" w:rsidRDefault="00017C92" w:rsidP="00E7164B">
    <w:pPr>
      <w:pStyle w:val="Zpat"/>
      <w:jc w:val="center"/>
      <w:rPr>
        <w:rFonts w:ascii="Calibri" w:hAnsi="Calibri" w:cs="Arial"/>
        <w:i/>
        <w:sz w:val="16"/>
        <w:szCs w:val="16"/>
      </w:rPr>
    </w:pPr>
    <w:r w:rsidRPr="00F60444">
      <w:rPr>
        <w:rFonts w:ascii="Calibri" w:hAnsi="Calibri" w:cs="Arial"/>
        <w:i/>
        <w:sz w:val="16"/>
        <w:szCs w:val="16"/>
      </w:rPr>
      <w:t xml:space="preserve">strana </w:t>
    </w:r>
    <w:r w:rsidR="00536F0D" w:rsidRPr="00F60444">
      <w:rPr>
        <w:rFonts w:ascii="Calibri" w:hAnsi="Calibri" w:cs="Arial"/>
        <w:i/>
        <w:sz w:val="16"/>
        <w:szCs w:val="16"/>
      </w:rPr>
      <w:fldChar w:fldCharType="begin"/>
    </w:r>
    <w:r w:rsidRPr="00F60444">
      <w:rPr>
        <w:rFonts w:ascii="Calibri" w:hAnsi="Calibri" w:cs="Arial"/>
        <w:i/>
        <w:sz w:val="16"/>
        <w:szCs w:val="16"/>
      </w:rPr>
      <w:instrText xml:space="preserve"> PAGE </w:instrText>
    </w:r>
    <w:r w:rsidR="00536F0D" w:rsidRPr="00F60444">
      <w:rPr>
        <w:rFonts w:ascii="Calibri" w:hAnsi="Calibri" w:cs="Arial"/>
        <w:i/>
        <w:sz w:val="16"/>
        <w:szCs w:val="16"/>
      </w:rPr>
      <w:fldChar w:fldCharType="separate"/>
    </w:r>
    <w:r w:rsidR="00FE0D91">
      <w:rPr>
        <w:rFonts w:ascii="Calibri" w:hAnsi="Calibri" w:cs="Arial"/>
        <w:i/>
        <w:noProof/>
        <w:sz w:val="16"/>
        <w:szCs w:val="16"/>
      </w:rPr>
      <w:t>2</w:t>
    </w:r>
    <w:r w:rsidR="00536F0D" w:rsidRPr="00F60444">
      <w:rPr>
        <w:rFonts w:ascii="Calibri" w:hAnsi="Calibri" w:cs="Arial"/>
        <w:i/>
        <w:sz w:val="16"/>
        <w:szCs w:val="16"/>
      </w:rPr>
      <w:fldChar w:fldCharType="end"/>
    </w:r>
    <w:r w:rsidRPr="00F60444">
      <w:rPr>
        <w:rFonts w:ascii="Calibri" w:hAnsi="Calibri" w:cs="Arial"/>
        <w:i/>
        <w:sz w:val="16"/>
        <w:szCs w:val="16"/>
      </w:rPr>
      <w:t xml:space="preserve"> (celkem </w:t>
    </w:r>
    <w:r w:rsidR="00536F0D" w:rsidRPr="00F60444">
      <w:rPr>
        <w:rFonts w:ascii="Calibri" w:hAnsi="Calibri" w:cs="Arial"/>
        <w:i/>
        <w:sz w:val="16"/>
        <w:szCs w:val="16"/>
      </w:rPr>
      <w:fldChar w:fldCharType="begin"/>
    </w:r>
    <w:r w:rsidRPr="00F60444">
      <w:rPr>
        <w:rFonts w:ascii="Calibri" w:hAnsi="Calibri" w:cs="Arial"/>
        <w:i/>
        <w:sz w:val="16"/>
        <w:szCs w:val="16"/>
      </w:rPr>
      <w:instrText xml:space="preserve"> NUMPAGES </w:instrText>
    </w:r>
    <w:r w:rsidR="00536F0D" w:rsidRPr="00F60444">
      <w:rPr>
        <w:rFonts w:ascii="Calibri" w:hAnsi="Calibri" w:cs="Arial"/>
        <w:i/>
        <w:sz w:val="16"/>
        <w:szCs w:val="16"/>
      </w:rPr>
      <w:fldChar w:fldCharType="separate"/>
    </w:r>
    <w:r w:rsidR="00FE0D91">
      <w:rPr>
        <w:rFonts w:ascii="Calibri" w:hAnsi="Calibri" w:cs="Arial"/>
        <w:i/>
        <w:noProof/>
        <w:sz w:val="16"/>
        <w:szCs w:val="16"/>
      </w:rPr>
      <w:t>2</w:t>
    </w:r>
    <w:r w:rsidR="00536F0D" w:rsidRPr="00F60444">
      <w:rPr>
        <w:rFonts w:ascii="Calibri" w:hAnsi="Calibri" w:cs="Arial"/>
        <w:i/>
        <w:sz w:val="16"/>
        <w:szCs w:val="16"/>
      </w:rPr>
      <w:fldChar w:fldCharType="end"/>
    </w:r>
    <w:r w:rsidRPr="00F60444">
      <w:rPr>
        <w:rFonts w:ascii="Calibri" w:hAnsi="Calibri" w:cs="Arial"/>
        <w:i/>
        <w:sz w:val="16"/>
        <w:szCs w:val="16"/>
      </w:rPr>
      <w:t>)</w:t>
    </w:r>
  </w:p>
  <w:p w:rsidR="00017C92" w:rsidRPr="00F60444" w:rsidRDefault="00017C92">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82" w:rsidRDefault="00F00582" w:rsidP="00030744">
      <w:r>
        <w:separator/>
      </w:r>
    </w:p>
    <w:p w:rsidR="00F00582" w:rsidRDefault="00F00582"/>
  </w:footnote>
  <w:footnote w:type="continuationSeparator" w:id="0">
    <w:p w:rsidR="00F00582" w:rsidRDefault="00F00582" w:rsidP="00030744">
      <w:r>
        <w:continuationSeparator/>
      </w:r>
    </w:p>
    <w:p w:rsidR="00F00582" w:rsidRDefault="00F005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92" w:rsidRDefault="00017C92" w:rsidP="00AE5FE1">
    <w:pPr>
      <w:rPr>
        <w:noProof/>
      </w:rPr>
    </w:pPr>
    <w:r>
      <w:rPr>
        <w:noProof/>
      </w:rPr>
      <w:drawing>
        <wp:anchor distT="0" distB="0" distL="114300" distR="114300" simplePos="0" relativeHeight="251657728" behindDoc="1" locked="0" layoutInCell="1" allowOverlap="1">
          <wp:simplePos x="0" y="0"/>
          <wp:positionH relativeFrom="margin">
            <wp:posOffset>2181860</wp:posOffset>
          </wp:positionH>
          <wp:positionV relativeFrom="margin">
            <wp:posOffset>-1419860</wp:posOffset>
          </wp:positionV>
          <wp:extent cx="1609725" cy="1019175"/>
          <wp:effectExtent l="0" t="0" r="9525" b="9525"/>
          <wp:wrapNone/>
          <wp:docPr id="1" name="Obrázek 10"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bednarj\Documents\loga ks\karlova-studank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019175"/>
                  </a:xfrm>
                  <a:prstGeom prst="rect">
                    <a:avLst/>
                  </a:prstGeom>
                  <a:noFill/>
                  <a:ln>
                    <a:noFill/>
                  </a:ln>
                </pic:spPr>
              </pic:pic>
            </a:graphicData>
          </a:graphic>
        </wp:anchor>
      </w:drawing>
    </w:r>
    <w:r>
      <w:rPr>
        <w:noProof/>
      </w:rPr>
      <w:t xml:space="preserve">                      </w:t>
    </w:r>
    <w:r>
      <w:rPr>
        <w:noProof/>
      </w:rPr>
      <w:tab/>
    </w:r>
  </w:p>
  <w:p w:rsidR="00017C92" w:rsidRDefault="00017C92" w:rsidP="00AE5FE1">
    <w:pPr>
      <w:rPr>
        <w:noProof/>
      </w:rPr>
    </w:pPr>
  </w:p>
  <w:p w:rsidR="00017C92" w:rsidRDefault="00017C92" w:rsidP="00AE5FE1">
    <w:pPr>
      <w:pBdr>
        <w:bottom w:val="single" w:sz="6" w:space="15" w:color="auto"/>
      </w:pBdr>
      <w:rPr>
        <w:rFonts w:ascii="Times New Roman" w:eastAsia="Calibri" w:hAnsi="Times New Roman"/>
        <w:sz w:val="24"/>
        <w:szCs w:val="22"/>
        <w:lang w:eastAsia="en-US"/>
      </w:rPr>
    </w:pPr>
  </w:p>
  <w:p w:rsidR="00017C92" w:rsidRDefault="00017C92" w:rsidP="00AE5FE1">
    <w:pPr>
      <w:pBdr>
        <w:bottom w:val="single" w:sz="6" w:space="15" w:color="auto"/>
      </w:pBdr>
      <w:rPr>
        <w:rFonts w:ascii="Times New Roman" w:eastAsia="Calibri" w:hAnsi="Times New Roman"/>
        <w:sz w:val="24"/>
        <w:szCs w:val="22"/>
        <w:lang w:eastAsia="en-US"/>
      </w:rPr>
    </w:pPr>
  </w:p>
  <w:p w:rsidR="00017C92" w:rsidRPr="009D69B8" w:rsidRDefault="00017C92" w:rsidP="00AE5FE1">
    <w:pPr>
      <w:pBdr>
        <w:bottom w:val="single" w:sz="6" w:space="15" w:color="auto"/>
      </w:pBdr>
      <w:rPr>
        <w:sz w:val="4"/>
        <w:szCs w:val="4"/>
      </w:rPr>
    </w:pPr>
  </w:p>
  <w:p w:rsidR="00017C92" w:rsidRPr="009D69B8" w:rsidRDefault="00017C92" w:rsidP="00AE5FE1">
    <w:pPr>
      <w:rPr>
        <w:sz w:val="4"/>
        <w:szCs w:val="4"/>
      </w:rPr>
    </w:pPr>
  </w:p>
  <w:p w:rsidR="00017C92" w:rsidRPr="000D320A" w:rsidRDefault="00017C92" w:rsidP="00AE5FE1">
    <w:pPr>
      <w:pStyle w:val="Zhlav"/>
      <w:rPr>
        <w:sz w:val="4"/>
        <w:szCs w:val="4"/>
      </w:rPr>
    </w:pPr>
  </w:p>
  <w:p w:rsidR="00017C92" w:rsidRPr="00B536E0" w:rsidRDefault="00017C92" w:rsidP="00AE5F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B3F"/>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
    <w:nsid w:val="14A06A1A"/>
    <w:multiLevelType w:val="hybridMultilevel"/>
    <w:tmpl w:val="6BB8F1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4E011F2"/>
    <w:multiLevelType w:val="hybridMultilevel"/>
    <w:tmpl w:val="42647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662ADF"/>
    <w:multiLevelType w:val="hybridMultilevel"/>
    <w:tmpl w:val="E5D82F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A55B72"/>
    <w:multiLevelType w:val="hybridMultilevel"/>
    <w:tmpl w:val="D0307B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92BF8"/>
    <w:multiLevelType w:val="multilevel"/>
    <w:tmpl w:val="089EE38C"/>
    <w:lvl w:ilvl="0">
      <w:start w:val="1"/>
      <w:numFmt w:val="upperRoman"/>
      <w:lvlText w:val="%1."/>
      <w:lvlJc w:val="left"/>
      <w:pPr>
        <w:ind w:left="81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0F22979"/>
    <w:multiLevelType w:val="hybridMultilevel"/>
    <w:tmpl w:val="A8F2C9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CD75FC1"/>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0">
    <w:nsid w:val="30795F82"/>
    <w:multiLevelType w:val="multilevel"/>
    <w:tmpl w:val="AAD06F9E"/>
    <w:lvl w:ilvl="0">
      <w:start w:val="1"/>
      <w:numFmt w:val="upperRoman"/>
      <w:lvlText w:val="%1."/>
      <w:lvlJc w:val="left"/>
      <w:pPr>
        <w:ind w:left="81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EC6E07"/>
    <w:multiLevelType w:val="multilevel"/>
    <w:tmpl w:val="A1C471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Roman"/>
      <w:lvlText w:val="%4."/>
      <w:lvlJc w:val="righ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2">
    <w:nsid w:val="400077C1"/>
    <w:multiLevelType w:val="hybridMultilevel"/>
    <w:tmpl w:val="EAFA0A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883C57"/>
    <w:multiLevelType w:val="hybridMultilevel"/>
    <w:tmpl w:val="05DAE3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F96E36"/>
    <w:multiLevelType w:val="multilevel"/>
    <w:tmpl w:val="5058AD14"/>
    <w:lvl w:ilvl="0">
      <w:start w:val="1"/>
      <w:numFmt w:val="upperRoman"/>
      <w:pStyle w:val="Nadpis1"/>
      <w:lvlText w:val="%1."/>
      <w:lvlJc w:val="left"/>
      <w:pPr>
        <w:ind w:left="8157"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dpis2"/>
      <w:isLg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B73083"/>
    <w:multiLevelType w:val="hybridMultilevel"/>
    <w:tmpl w:val="AC9EDCFA"/>
    <w:lvl w:ilvl="0" w:tplc="55FE4F2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CD6CBC"/>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7">
    <w:nsid w:val="696F2295"/>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8">
    <w:nsid w:val="714C49FE"/>
    <w:multiLevelType w:val="hybridMultilevel"/>
    <w:tmpl w:val="D8EA1844"/>
    <w:lvl w:ilvl="0" w:tplc="04050001">
      <w:start w:val="1"/>
      <w:numFmt w:val="bullet"/>
      <w:lvlText w:val=""/>
      <w:lvlJc w:val="left"/>
      <w:pPr>
        <w:ind w:left="360" w:hanging="360"/>
      </w:pPr>
      <w:rPr>
        <w:rFonts w:ascii="Symbol" w:hAnsi="Symbol" w:hint="default"/>
      </w:rPr>
    </w:lvl>
    <w:lvl w:ilvl="1" w:tplc="66D21F1E">
      <w:start w:val="1"/>
      <w:numFmt w:val="bullet"/>
      <w:lvlText w:val="-"/>
      <w:lvlJc w:val="left"/>
      <w:pPr>
        <w:ind w:left="1080" w:hanging="360"/>
      </w:pPr>
      <w:rPr>
        <w:rFonts w:ascii="Times New Roman" w:eastAsia="Times New Roman" w:hAnsi="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2EE5D89"/>
    <w:multiLevelType w:val="hybridMultilevel"/>
    <w:tmpl w:val="2008389C"/>
    <w:lvl w:ilvl="0" w:tplc="04050001">
      <w:start w:val="1"/>
      <w:numFmt w:val="bullet"/>
      <w:lvlText w:val=""/>
      <w:lvlJc w:val="left"/>
      <w:pPr>
        <w:ind w:left="360" w:hanging="360"/>
      </w:pPr>
      <w:rPr>
        <w:rFonts w:ascii="Symbol" w:hAnsi="Symbol" w:hint="default"/>
      </w:rPr>
    </w:lvl>
    <w:lvl w:ilvl="1" w:tplc="66D21F1E">
      <w:start w:val="1"/>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5"/>
  </w:num>
  <w:num w:numId="5">
    <w:abstractNumId w:val="17"/>
  </w:num>
  <w:num w:numId="6">
    <w:abstractNumId w:val="5"/>
  </w:num>
  <w:num w:numId="7">
    <w:abstractNumId w:val="16"/>
  </w:num>
  <w:num w:numId="8">
    <w:abstractNumId w:val="3"/>
  </w:num>
  <w:num w:numId="9">
    <w:abstractNumId w:val="9"/>
  </w:num>
  <w:num w:numId="10">
    <w:abstractNumId w:val="0"/>
  </w:num>
  <w:num w:numId="11">
    <w:abstractNumId w:val="2"/>
  </w:num>
  <w:num w:numId="12">
    <w:abstractNumId w:val="11"/>
  </w:num>
  <w:num w:numId="13">
    <w:abstractNumId w:val="4"/>
  </w:num>
  <w:num w:numId="14">
    <w:abstractNumId w:val="13"/>
  </w:num>
  <w:num w:numId="15">
    <w:abstractNumId w:val="12"/>
  </w:num>
  <w:num w:numId="16">
    <w:abstractNumId w:val="10"/>
  </w:num>
  <w:num w:numId="17">
    <w:abstractNumId w:val="6"/>
  </w:num>
  <w:num w:numId="18">
    <w:abstractNumId w:val="1"/>
  </w:num>
  <w:num w:numId="19">
    <w:abstractNumId w:val="18"/>
  </w:num>
  <w:num w:numId="2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A63B3A"/>
    <w:rsid w:val="000010B5"/>
    <w:rsid w:val="0001090D"/>
    <w:rsid w:val="00010F0A"/>
    <w:rsid w:val="00012B19"/>
    <w:rsid w:val="00013020"/>
    <w:rsid w:val="000155C9"/>
    <w:rsid w:val="00017C92"/>
    <w:rsid w:val="000230CA"/>
    <w:rsid w:val="000230E4"/>
    <w:rsid w:val="00024BEB"/>
    <w:rsid w:val="00024CDA"/>
    <w:rsid w:val="00026314"/>
    <w:rsid w:val="00030367"/>
    <w:rsid w:val="00030744"/>
    <w:rsid w:val="0003097B"/>
    <w:rsid w:val="000335F6"/>
    <w:rsid w:val="00036CB3"/>
    <w:rsid w:val="00040343"/>
    <w:rsid w:val="00040D2C"/>
    <w:rsid w:val="000417EA"/>
    <w:rsid w:val="000418C4"/>
    <w:rsid w:val="0004384B"/>
    <w:rsid w:val="00047F90"/>
    <w:rsid w:val="00047FF3"/>
    <w:rsid w:val="00051F1D"/>
    <w:rsid w:val="00053D98"/>
    <w:rsid w:val="00056341"/>
    <w:rsid w:val="000566ED"/>
    <w:rsid w:val="00056A36"/>
    <w:rsid w:val="00056C44"/>
    <w:rsid w:val="0005741C"/>
    <w:rsid w:val="000579C3"/>
    <w:rsid w:val="00060027"/>
    <w:rsid w:val="00060089"/>
    <w:rsid w:val="00060956"/>
    <w:rsid w:val="00060BC6"/>
    <w:rsid w:val="000620C5"/>
    <w:rsid w:val="00065207"/>
    <w:rsid w:val="00065896"/>
    <w:rsid w:val="000659CC"/>
    <w:rsid w:val="000668A7"/>
    <w:rsid w:val="000702FC"/>
    <w:rsid w:val="0007142B"/>
    <w:rsid w:val="00071AE5"/>
    <w:rsid w:val="00073B09"/>
    <w:rsid w:val="00074981"/>
    <w:rsid w:val="000751EC"/>
    <w:rsid w:val="00080663"/>
    <w:rsid w:val="000811AA"/>
    <w:rsid w:val="000816F9"/>
    <w:rsid w:val="00084C92"/>
    <w:rsid w:val="00085256"/>
    <w:rsid w:val="000866E9"/>
    <w:rsid w:val="000879A3"/>
    <w:rsid w:val="00091CBF"/>
    <w:rsid w:val="00091E9B"/>
    <w:rsid w:val="00094FFD"/>
    <w:rsid w:val="00095039"/>
    <w:rsid w:val="000956CC"/>
    <w:rsid w:val="00095715"/>
    <w:rsid w:val="00096C7C"/>
    <w:rsid w:val="000A6829"/>
    <w:rsid w:val="000B0DDD"/>
    <w:rsid w:val="000B348B"/>
    <w:rsid w:val="000B5719"/>
    <w:rsid w:val="000B6C92"/>
    <w:rsid w:val="000B7592"/>
    <w:rsid w:val="000C0434"/>
    <w:rsid w:val="000C0739"/>
    <w:rsid w:val="000C0B25"/>
    <w:rsid w:val="000D0365"/>
    <w:rsid w:val="000D095B"/>
    <w:rsid w:val="000D1768"/>
    <w:rsid w:val="000D4626"/>
    <w:rsid w:val="000D5404"/>
    <w:rsid w:val="000D5558"/>
    <w:rsid w:val="000E10AC"/>
    <w:rsid w:val="000E17EF"/>
    <w:rsid w:val="000E4111"/>
    <w:rsid w:val="000E5302"/>
    <w:rsid w:val="000E6B5E"/>
    <w:rsid w:val="000E7326"/>
    <w:rsid w:val="000E7350"/>
    <w:rsid w:val="000F11B5"/>
    <w:rsid w:val="000F1854"/>
    <w:rsid w:val="000F31DF"/>
    <w:rsid w:val="000F3503"/>
    <w:rsid w:val="000F6A39"/>
    <w:rsid w:val="00104023"/>
    <w:rsid w:val="0010533D"/>
    <w:rsid w:val="00106EFA"/>
    <w:rsid w:val="00110703"/>
    <w:rsid w:val="001116D0"/>
    <w:rsid w:val="0011208A"/>
    <w:rsid w:val="00112406"/>
    <w:rsid w:val="00114B6E"/>
    <w:rsid w:val="001153FF"/>
    <w:rsid w:val="00115F8F"/>
    <w:rsid w:val="00116994"/>
    <w:rsid w:val="0011729B"/>
    <w:rsid w:val="00120134"/>
    <w:rsid w:val="00122EB1"/>
    <w:rsid w:val="00123D62"/>
    <w:rsid w:val="00126AEE"/>
    <w:rsid w:val="001309B9"/>
    <w:rsid w:val="00132947"/>
    <w:rsid w:val="00132CB2"/>
    <w:rsid w:val="00135407"/>
    <w:rsid w:val="0013753C"/>
    <w:rsid w:val="001416CE"/>
    <w:rsid w:val="001416EC"/>
    <w:rsid w:val="0014261F"/>
    <w:rsid w:val="00146BB3"/>
    <w:rsid w:val="0014707B"/>
    <w:rsid w:val="00147BC4"/>
    <w:rsid w:val="001531A7"/>
    <w:rsid w:val="0015350A"/>
    <w:rsid w:val="0015403E"/>
    <w:rsid w:val="0015588D"/>
    <w:rsid w:val="00157C35"/>
    <w:rsid w:val="00163C17"/>
    <w:rsid w:val="00163EAF"/>
    <w:rsid w:val="0016529A"/>
    <w:rsid w:val="001669C6"/>
    <w:rsid w:val="00166D0E"/>
    <w:rsid w:val="00170A83"/>
    <w:rsid w:val="0017134F"/>
    <w:rsid w:val="00171AEF"/>
    <w:rsid w:val="00171C39"/>
    <w:rsid w:val="001722B9"/>
    <w:rsid w:val="00173A91"/>
    <w:rsid w:val="00173D9A"/>
    <w:rsid w:val="00174063"/>
    <w:rsid w:val="00174860"/>
    <w:rsid w:val="00175095"/>
    <w:rsid w:val="00175A2D"/>
    <w:rsid w:val="00176C8F"/>
    <w:rsid w:val="00177D60"/>
    <w:rsid w:val="0018219B"/>
    <w:rsid w:val="00183255"/>
    <w:rsid w:val="00183F56"/>
    <w:rsid w:val="0018421E"/>
    <w:rsid w:val="00184FB9"/>
    <w:rsid w:val="00190299"/>
    <w:rsid w:val="00193C36"/>
    <w:rsid w:val="0019669F"/>
    <w:rsid w:val="00197943"/>
    <w:rsid w:val="001A1846"/>
    <w:rsid w:val="001A338F"/>
    <w:rsid w:val="001A4049"/>
    <w:rsid w:val="001A72B8"/>
    <w:rsid w:val="001A72E2"/>
    <w:rsid w:val="001A7B4C"/>
    <w:rsid w:val="001B21B3"/>
    <w:rsid w:val="001B245F"/>
    <w:rsid w:val="001B290F"/>
    <w:rsid w:val="001B3B0E"/>
    <w:rsid w:val="001B5BA8"/>
    <w:rsid w:val="001B5E32"/>
    <w:rsid w:val="001B6315"/>
    <w:rsid w:val="001C0E63"/>
    <w:rsid w:val="001C13AD"/>
    <w:rsid w:val="001C19C3"/>
    <w:rsid w:val="001C21D3"/>
    <w:rsid w:val="001C2B25"/>
    <w:rsid w:val="001C3A2A"/>
    <w:rsid w:val="001C3B39"/>
    <w:rsid w:val="001C41A3"/>
    <w:rsid w:val="001C4EE6"/>
    <w:rsid w:val="001C5F20"/>
    <w:rsid w:val="001D3077"/>
    <w:rsid w:val="001D6B9E"/>
    <w:rsid w:val="001D78D5"/>
    <w:rsid w:val="001D7966"/>
    <w:rsid w:val="001E1208"/>
    <w:rsid w:val="001E136F"/>
    <w:rsid w:val="001E20C4"/>
    <w:rsid w:val="001E2F09"/>
    <w:rsid w:val="001E3C0F"/>
    <w:rsid w:val="001E4093"/>
    <w:rsid w:val="001E6E18"/>
    <w:rsid w:val="001F09F3"/>
    <w:rsid w:val="001F2BC0"/>
    <w:rsid w:val="001F37FF"/>
    <w:rsid w:val="001F3EA5"/>
    <w:rsid w:val="001F4AED"/>
    <w:rsid w:val="001F685B"/>
    <w:rsid w:val="001F779D"/>
    <w:rsid w:val="00200315"/>
    <w:rsid w:val="00205DE6"/>
    <w:rsid w:val="00207214"/>
    <w:rsid w:val="002141AA"/>
    <w:rsid w:val="00215B77"/>
    <w:rsid w:val="002178E9"/>
    <w:rsid w:val="00221B34"/>
    <w:rsid w:val="00224B62"/>
    <w:rsid w:val="00232480"/>
    <w:rsid w:val="00234263"/>
    <w:rsid w:val="00234D97"/>
    <w:rsid w:val="00234F68"/>
    <w:rsid w:val="00235806"/>
    <w:rsid w:val="002362A5"/>
    <w:rsid w:val="00241A5F"/>
    <w:rsid w:val="00243150"/>
    <w:rsid w:val="002450D6"/>
    <w:rsid w:val="00247247"/>
    <w:rsid w:val="0024729E"/>
    <w:rsid w:val="00247943"/>
    <w:rsid w:val="00254AFE"/>
    <w:rsid w:val="0025611B"/>
    <w:rsid w:val="002565EB"/>
    <w:rsid w:val="002630A7"/>
    <w:rsid w:val="00264042"/>
    <w:rsid w:val="0026415D"/>
    <w:rsid w:val="00264E73"/>
    <w:rsid w:val="00266FC7"/>
    <w:rsid w:val="00270AF0"/>
    <w:rsid w:val="002730CA"/>
    <w:rsid w:val="00275C19"/>
    <w:rsid w:val="00276B16"/>
    <w:rsid w:val="002776FD"/>
    <w:rsid w:val="00277A5A"/>
    <w:rsid w:val="00280DAF"/>
    <w:rsid w:val="00282A50"/>
    <w:rsid w:val="002832A5"/>
    <w:rsid w:val="00284ADB"/>
    <w:rsid w:val="00285B28"/>
    <w:rsid w:val="002877C1"/>
    <w:rsid w:val="00287D61"/>
    <w:rsid w:val="00287E19"/>
    <w:rsid w:val="00287E62"/>
    <w:rsid w:val="0029022D"/>
    <w:rsid w:val="0029067F"/>
    <w:rsid w:val="00292D23"/>
    <w:rsid w:val="00293803"/>
    <w:rsid w:val="00293A94"/>
    <w:rsid w:val="00293B4E"/>
    <w:rsid w:val="00295948"/>
    <w:rsid w:val="00295E1E"/>
    <w:rsid w:val="002A257C"/>
    <w:rsid w:val="002A4055"/>
    <w:rsid w:val="002A69A1"/>
    <w:rsid w:val="002A6D16"/>
    <w:rsid w:val="002A7487"/>
    <w:rsid w:val="002B124D"/>
    <w:rsid w:val="002B19B2"/>
    <w:rsid w:val="002B253C"/>
    <w:rsid w:val="002B5229"/>
    <w:rsid w:val="002B5771"/>
    <w:rsid w:val="002B5AB5"/>
    <w:rsid w:val="002B6F0A"/>
    <w:rsid w:val="002C0295"/>
    <w:rsid w:val="002C19CC"/>
    <w:rsid w:val="002C3127"/>
    <w:rsid w:val="002C4FCC"/>
    <w:rsid w:val="002C56F6"/>
    <w:rsid w:val="002C5A6B"/>
    <w:rsid w:val="002C657E"/>
    <w:rsid w:val="002C6C49"/>
    <w:rsid w:val="002C75B6"/>
    <w:rsid w:val="002D312F"/>
    <w:rsid w:val="002D37AA"/>
    <w:rsid w:val="002D4C2B"/>
    <w:rsid w:val="002D5CEB"/>
    <w:rsid w:val="002D623C"/>
    <w:rsid w:val="002D6D91"/>
    <w:rsid w:val="002E028D"/>
    <w:rsid w:val="002E20D3"/>
    <w:rsid w:val="002E38E4"/>
    <w:rsid w:val="002E51BA"/>
    <w:rsid w:val="002E691F"/>
    <w:rsid w:val="002E6DC9"/>
    <w:rsid w:val="002E7E4B"/>
    <w:rsid w:val="002F00CE"/>
    <w:rsid w:val="002F14C3"/>
    <w:rsid w:val="002F3336"/>
    <w:rsid w:val="002F3368"/>
    <w:rsid w:val="002F6045"/>
    <w:rsid w:val="002F6880"/>
    <w:rsid w:val="002F7183"/>
    <w:rsid w:val="00301E80"/>
    <w:rsid w:val="00302C2F"/>
    <w:rsid w:val="0030529F"/>
    <w:rsid w:val="00305C4C"/>
    <w:rsid w:val="0030675F"/>
    <w:rsid w:val="00312541"/>
    <w:rsid w:val="0031359E"/>
    <w:rsid w:val="0031485D"/>
    <w:rsid w:val="00316877"/>
    <w:rsid w:val="0032004A"/>
    <w:rsid w:val="00321896"/>
    <w:rsid w:val="0032204B"/>
    <w:rsid w:val="003239B5"/>
    <w:rsid w:val="00324664"/>
    <w:rsid w:val="0032471C"/>
    <w:rsid w:val="0032562E"/>
    <w:rsid w:val="00325885"/>
    <w:rsid w:val="003262AF"/>
    <w:rsid w:val="003267A3"/>
    <w:rsid w:val="0033140F"/>
    <w:rsid w:val="003319B0"/>
    <w:rsid w:val="00332E8F"/>
    <w:rsid w:val="003348F7"/>
    <w:rsid w:val="00335B22"/>
    <w:rsid w:val="00335C92"/>
    <w:rsid w:val="003369D1"/>
    <w:rsid w:val="00340950"/>
    <w:rsid w:val="00340A0B"/>
    <w:rsid w:val="003415CC"/>
    <w:rsid w:val="00341769"/>
    <w:rsid w:val="00342F98"/>
    <w:rsid w:val="003465F4"/>
    <w:rsid w:val="003532C5"/>
    <w:rsid w:val="0035416E"/>
    <w:rsid w:val="003579A0"/>
    <w:rsid w:val="00360C7F"/>
    <w:rsid w:val="003610F4"/>
    <w:rsid w:val="003610F6"/>
    <w:rsid w:val="00361D2E"/>
    <w:rsid w:val="00361ECA"/>
    <w:rsid w:val="0036531F"/>
    <w:rsid w:val="00367332"/>
    <w:rsid w:val="0036755B"/>
    <w:rsid w:val="00374897"/>
    <w:rsid w:val="00374A44"/>
    <w:rsid w:val="0037600C"/>
    <w:rsid w:val="00376335"/>
    <w:rsid w:val="0037698A"/>
    <w:rsid w:val="003829EB"/>
    <w:rsid w:val="003831E2"/>
    <w:rsid w:val="00384BBD"/>
    <w:rsid w:val="00385B38"/>
    <w:rsid w:val="0038646B"/>
    <w:rsid w:val="00387BA6"/>
    <w:rsid w:val="00390885"/>
    <w:rsid w:val="003909AF"/>
    <w:rsid w:val="00391618"/>
    <w:rsid w:val="00391A49"/>
    <w:rsid w:val="003A01CD"/>
    <w:rsid w:val="003A05F4"/>
    <w:rsid w:val="003A0647"/>
    <w:rsid w:val="003A1BB4"/>
    <w:rsid w:val="003A5317"/>
    <w:rsid w:val="003B28A6"/>
    <w:rsid w:val="003B508D"/>
    <w:rsid w:val="003B602D"/>
    <w:rsid w:val="003B681A"/>
    <w:rsid w:val="003B73B1"/>
    <w:rsid w:val="003B7630"/>
    <w:rsid w:val="003B7AF9"/>
    <w:rsid w:val="003C14BA"/>
    <w:rsid w:val="003C1E58"/>
    <w:rsid w:val="003C234B"/>
    <w:rsid w:val="003C2EAF"/>
    <w:rsid w:val="003C3419"/>
    <w:rsid w:val="003C55E0"/>
    <w:rsid w:val="003C5D95"/>
    <w:rsid w:val="003C69C1"/>
    <w:rsid w:val="003D07C5"/>
    <w:rsid w:val="003D1DE2"/>
    <w:rsid w:val="003D2783"/>
    <w:rsid w:val="003D4218"/>
    <w:rsid w:val="003D49B7"/>
    <w:rsid w:val="003D565B"/>
    <w:rsid w:val="003D69DD"/>
    <w:rsid w:val="003D6BF0"/>
    <w:rsid w:val="003E3C5C"/>
    <w:rsid w:val="003E4B87"/>
    <w:rsid w:val="003E60A8"/>
    <w:rsid w:val="003E6A63"/>
    <w:rsid w:val="003E6AD8"/>
    <w:rsid w:val="003F01FD"/>
    <w:rsid w:val="003F05AE"/>
    <w:rsid w:val="003F0B71"/>
    <w:rsid w:val="003F17F5"/>
    <w:rsid w:val="003F21A7"/>
    <w:rsid w:val="003F3292"/>
    <w:rsid w:val="003F4DEE"/>
    <w:rsid w:val="003F5654"/>
    <w:rsid w:val="003F5BCA"/>
    <w:rsid w:val="003F60C5"/>
    <w:rsid w:val="003F718B"/>
    <w:rsid w:val="00400E1C"/>
    <w:rsid w:val="0040196D"/>
    <w:rsid w:val="00402E28"/>
    <w:rsid w:val="00403DBA"/>
    <w:rsid w:val="0041437D"/>
    <w:rsid w:val="00417E7D"/>
    <w:rsid w:val="00420390"/>
    <w:rsid w:val="00420FF9"/>
    <w:rsid w:val="00421205"/>
    <w:rsid w:val="00423C71"/>
    <w:rsid w:val="00424852"/>
    <w:rsid w:val="00424D7A"/>
    <w:rsid w:val="00424E42"/>
    <w:rsid w:val="00425E8A"/>
    <w:rsid w:val="00426723"/>
    <w:rsid w:val="00432C0E"/>
    <w:rsid w:val="00432CEE"/>
    <w:rsid w:val="004343CC"/>
    <w:rsid w:val="00436181"/>
    <w:rsid w:val="00436A9D"/>
    <w:rsid w:val="0044003E"/>
    <w:rsid w:val="004421D3"/>
    <w:rsid w:val="004429D8"/>
    <w:rsid w:val="00443A6D"/>
    <w:rsid w:val="00444DDC"/>
    <w:rsid w:val="004463F0"/>
    <w:rsid w:val="004468BB"/>
    <w:rsid w:val="0044799B"/>
    <w:rsid w:val="00450E73"/>
    <w:rsid w:val="00452276"/>
    <w:rsid w:val="004526DA"/>
    <w:rsid w:val="00453F4D"/>
    <w:rsid w:val="00460107"/>
    <w:rsid w:val="00460386"/>
    <w:rsid w:val="0046355A"/>
    <w:rsid w:val="00464225"/>
    <w:rsid w:val="004643BF"/>
    <w:rsid w:val="00466496"/>
    <w:rsid w:val="00466E53"/>
    <w:rsid w:val="0046734B"/>
    <w:rsid w:val="0047315C"/>
    <w:rsid w:val="004734EC"/>
    <w:rsid w:val="004766E5"/>
    <w:rsid w:val="00480252"/>
    <w:rsid w:val="0048130B"/>
    <w:rsid w:val="00481902"/>
    <w:rsid w:val="00481CB4"/>
    <w:rsid w:val="00483458"/>
    <w:rsid w:val="00483766"/>
    <w:rsid w:val="004846B3"/>
    <w:rsid w:val="00484CFC"/>
    <w:rsid w:val="0048649D"/>
    <w:rsid w:val="00486698"/>
    <w:rsid w:val="00486A8B"/>
    <w:rsid w:val="004909DC"/>
    <w:rsid w:val="0049146A"/>
    <w:rsid w:val="0049244C"/>
    <w:rsid w:val="0049478E"/>
    <w:rsid w:val="00495369"/>
    <w:rsid w:val="00495DC5"/>
    <w:rsid w:val="00496340"/>
    <w:rsid w:val="004963D1"/>
    <w:rsid w:val="004A41F0"/>
    <w:rsid w:val="004A5633"/>
    <w:rsid w:val="004A6739"/>
    <w:rsid w:val="004A6FB5"/>
    <w:rsid w:val="004B47C7"/>
    <w:rsid w:val="004B4E6F"/>
    <w:rsid w:val="004B7884"/>
    <w:rsid w:val="004C09CA"/>
    <w:rsid w:val="004C1DC9"/>
    <w:rsid w:val="004C1FC6"/>
    <w:rsid w:val="004C2339"/>
    <w:rsid w:val="004C25BC"/>
    <w:rsid w:val="004C2617"/>
    <w:rsid w:val="004C7395"/>
    <w:rsid w:val="004C7547"/>
    <w:rsid w:val="004D3E94"/>
    <w:rsid w:val="004D736E"/>
    <w:rsid w:val="004D7A27"/>
    <w:rsid w:val="004E02D3"/>
    <w:rsid w:val="004E23DA"/>
    <w:rsid w:val="004E29BE"/>
    <w:rsid w:val="004E2C84"/>
    <w:rsid w:val="004E39DA"/>
    <w:rsid w:val="004E3FB6"/>
    <w:rsid w:val="004E484A"/>
    <w:rsid w:val="004E5156"/>
    <w:rsid w:val="004E5320"/>
    <w:rsid w:val="004F2242"/>
    <w:rsid w:val="004F24BB"/>
    <w:rsid w:val="004F45DD"/>
    <w:rsid w:val="004F472F"/>
    <w:rsid w:val="004F6669"/>
    <w:rsid w:val="004F77BB"/>
    <w:rsid w:val="004F7812"/>
    <w:rsid w:val="00500CA7"/>
    <w:rsid w:val="005033D8"/>
    <w:rsid w:val="00505B8D"/>
    <w:rsid w:val="00507C2A"/>
    <w:rsid w:val="005102B9"/>
    <w:rsid w:val="00510DE3"/>
    <w:rsid w:val="005133BB"/>
    <w:rsid w:val="00514312"/>
    <w:rsid w:val="00517553"/>
    <w:rsid w:val="00522551"/>
    <w:rsid w:val="00526D29"/>
    <w:rsid w:val="00527BDC"/>
    <w:rsid w:val="00532339"/>
    <w:rsid w:val="0053602A"/>
    <w:rsid w:val="00536F0D"/>
    <w:rsid w:val="005400BA"/>
    <w:rsid w:val="005421A9"/>
    <w:rsid w:val="00543B9A"/>
    <w:rsid w:val="00543BDF"/>
    <w:rsid w:val="00543DA8"/>
    <w:rsid w:val="00546C22"/>
    <w:rsid w:val="00547711"/>
    <w:rsid w:val="00550B5D"/>
    <w:rsid w:val="005511CC"/>
    <w:rsid w:val="00552FEC"/>
    <w:rsid w:val="0055328E"/>
    <w:rsid w:val="00556267"/>
    <w:rsid w:val="005574F5"/>
    <w:rsid w:val="005603BB"/>
    <w:rsid w:val="00560DE7"/>
    <w:rsid w:val="00563BC3"/>
    <w:rsid w:val="00565B56"/>
    <w:rsid w:val="00571214"/>
    <w:rsid w:val="00571248"/>
    <w:rsid w:val="00571AA3"/>
    <w:rsid w:val="00576C50"/>
    <w:rsid w:val="005775DB"/>
    <w:rsid w:val="00577C11"/>
    <w:rsid w:val="0058556B"/>
    <w:rsid w:val="00586B5B"/>
    <w:rsid w:val="005907A8"/>
    <w:rsid w:val="00593960"/>
    <w:rsid w:val="00593E11"/>
    <w:rsid w:val="005944C0"/>
    <w:rsid w:val="00596220"/>
    <w:rsid w:val="00596CC6"/>
    <w:rsid w:val="00597FF1"/>
    <w:rsid w:val="005A27B9"/>
    <w:rsid w:val="005A2FAD"/>
    <w:rsid w:val="005A59BE"/>
    <w:rsid w:val="005A6779"/>
    <w:rsid w:val="005B124E"/>
    <w:rsid w:val="005B238D"/>
    <w:rsid w:val="005B2597"/>
    <w:rsid w:val="005B273C"/>
    <w:rsid w:val="005B4CCF"/>
    <w:rsid w:val="005B539E"/>
    <w:rsid w:val="005B5A31"/>
    <w:rsid w:val="005C09AA"/>
    <w:rsid w:val="005C30E2"/>
    <w:rsid w:val="005C3BBB"/>
    <w:rsid w:val="005C436E"/>
    <w:rsid w:val="005C4E7D"/>
    <w:rsid w:val="005C509F"/>
    <w:rsid w:val="005C513F"/>
    <w:rsid w:val="005C730A"/>
    <w:rsid w:val="005C7918"/>
    <w:rsid w:val="005D08E4"/>
    <w:rsid w:val="005D0DBD"/>
    <w:rsid w:val="005D15DA"/>
    <w:rsid w:val="005D1FB8"/>
    <w:rsid w:val="005D20B6"/>
    <w:rsid w:val="005D3247"/>
    <w:rsid w:val="005D41FF"/>
    <w:rsid w:val="005D6A77"/>
    <w:rsid w:val="005D6C6F"/>
    <w:rsid w:val="005D75D8"/>
    <w:rsid w:val="005E17DE"/>
    <w:rsid w:val="005E4906"/>
    <w:rsid w:val="005E5121"/>
    <w:rsid w:val="005E7FF0"/>
    <w:rsid w:val="005F0E77"/>
    <w:rsid w:val="005F119E"/>
    <w:rsid w:val="005F12CF"/>
    <w:rsid w:val="005F1C87"/>
    <w:rsid w:val="005F1E7B"/>
    <w:rsid w:val="005F346E"/>
    <w:rsid w:val="005F5D34"/>
    <w:rsid w:val="005F74CB"/>
    <w:rsid w:val="00602F63"/>
    <w:rsid w:val="00604A82"/>
    <w:rsid w:val="00605971"/>
    <w:rsid w:val="00605D80"/>
    <w:rsid w:val="00607CF9"/>
    <w:rsid w:val="00610754"/>
    <w:rsid w:val="00611B28"/>
    <w:rsid w:val="00611D59"/>
    <w:rsid w:val="00615D76"/>
    <w:rsid w:val="00617141"/>
    <w:rsid w:val="006178E6"/>
    <w:rsid w:val="00620592"/>
    <w:rsid w:val="0062096E"/>
    <w:rsid w:val="00620C68"/>
    <w:rsid w:val="00621DA3"/>
    <w:rsid w:val="00622176"/>
    <w:rsid w:val="0062519D"/>
    <w:rsid w:val="00627E09"/>
    <w:rsid w:val="00632A8A"/>
    <w:rsid w:val="00633EB0"/>
    <w:rsid w:val="0063628A"/>
    <w:rsid w:val="0064062B"/>
    <w:rsid w:val="00641104"/>
    <w:rsid w:val="00652881"/>
    <w:rsid w:val="0065401C"/>
    <w:rsid w:val="00654D38"/>
    <w:rsid w:val="006550F7"/>
    <w:rsid w:val="006556D4"/>
    <w:rsid w:val="0065794B"/>
    <w:rsid w:val="006603EA"/>
    <w:rsid w:val="006711A4"/>
    <w:rsid w:val="00671865"/>
    <w:rsid w:val="00671ABD"/>
    <w:rsid w:val="006723A7"/>
    <w:rsid w:val="006742CC"/>
    <w:rsid w:val="006747A5"/>
    <w:rsid w:val="00675A1C"/>
    <w:rsid w:val="00675E3D"/>
    <w:rsid w:val="0067615C"/>
    <w:rsid w:val="00677823"/>
    <w:rsid w:val="00677ACC"/>
    <w:rsid w:val="0068014B"/>
    <w:rsid w:val="0068219D"/>
    <w:rsid w:val="006830B9"/>
    <w:rsid w:val="006833E3"/>
    <w:rsid w:val="0068540F"/>
    <w:rsid w:val="006939D6"/>
    <w:rsid w:val="00695212"/>
    <w:rsid w:val="0069545E"/>
    <w:rsid w:val="00695CBF"/>
    <w:rsid w:val="00697366"/>
    <w:rsid w:val="00697F26"/>
    <w:rsid w:val="006A0EFD"/>
    <w:rsid w:val="006A0F9B"/>
    <w:rsid w:val="006A56DA"/>
    <w:rsid w:val="006A5AA0"/>
    <w:rsid w:val="006A6879"/>
    <w:rsid w:val="006A7237"/>
    <w:rsid w:val="006A787D"/>
    <w:rsid w:val="006B0320"/>
    <w:rsid w:val="006B3337"/>
    <w:rsid w:val="006B4425"/>
    <w:rsid w:val="006B5C90"/>
    <w:rsid w:val="006C0646"/>
    <w:rsid w:val="006C10BB"/>
    <w:rsid w:val="006C1438"/>
    <w:rsid w:val="006C1B57"/>
    <w:rsid w:val="006C3355"/>
    <w:rsid w:val="006C50D4"/>
    <w:rsid w:val="006C512C"/>
    <w:rsid w:val="006C6C26"/>
    <w:rsid w:val="006C773F"/>
    <w:rsid w:val="006C796F"/>
    <w:rsid w:val="006D0088"/>
    <w:rsid w:val="006D1273"/>
    <w:rsid w:val="006D1DE0"/>
    <w:rsid w:val="006D30B0"/>
    <w:rsid w:val="006D4297"/>
    <w:rsid w:val="006D4A6B"/>
    <w:rsid w:val="006D6468"/>
    <w:rsid w:val="006D6DB8"/>
    <w:rsid w:val="006E0B88"/>
    <w:rsid w:val="006E27EB"/>
    <w:rsid w:val="006E33F2"/>
    <w:rsid w:val="006E3ABF"/>
    <w:rsid w:val="006E3DB4"/>
    <w:rsid w:val="006E7CEE"/>
    <w:rsid w:val="006F00FF"/>
    <w:rsid w:val="006F24E7"/>
    <w:rsid w:val="006F5212"/>
    <w:rsid w:val="006F67AB"/>
    <w:rsid w:val="006F6D52"/>
    <w:rsid w:val="006F74CF"/>
    <w:rsid w:val="0070009A"/>
    <w:rsid w:val="00701029"/>
    <w:rsid w:val="007031A4"/>
    <w:rsid w:val="00705592"/>
    <w:rsid w:val="00706888"/>
    <w:rsid w:val="007107CB"/>
    <w:rsid w:val="00710CAF"/>
    <w:rsid w:val="00712C55"/>
    <w:rsid w:val="00713D53"/>
    <w:rsid w:val="00714637"/>
    <w:rsid w:val="0071491C"/>
    <w:rsid w:val="007164E5"/>
    <w:rsid w:val="007166AC"/>
    <w:rsid w:val="00717727"/>
    <w:rsid w:val="00717A1B"/>
    <w:rsid w:val="0072190E"/>
    <w:rsid w:val="007240D5"/>
    <w:rsid w:val="007246CC"/>
    <w:rsid w:val="00724B2E"/>
    <w:rsid w:val="00730C01"/>
    <w:rsid w:val="0073188D"/>
    <w:rsid w:val="00733FDF"/>
    <w:rsid w:val="0073497E"/>
    <w:rsid w:val="00736EF5"/>
    <w:rsid w:val="007374F2"/>
    <w:rsid w:val="00737C66"/>
    <w:rsid w:val="0074278C"/>
    <w:rsid w:val="007450D0"/>
    <w:rsid w:val="00745266"/>
    <w:rsid w:val="00745DFA"/>
    <w:rsid w:val="0074731E"/>
    <w:rsid w:val="007505DC"/>
    <w:rsid w:val="00750E73"/>
    <w:rsid w:val="007512BE"/>
    <w:rsid w:val="007528BC"/>
    <w:rsid w:val="0075428B"/>
    <w:rsid w:val="00755ADD"/>
    <w:rsid w:val="0076497D"/>
    <w:rsid w:val="007661CB"/>
    <w:rsid w:val="00770EDB"/>
    <w:rsid w:val="00771243"/>
    <w:rsid w:val="00771405"/>
    <w:rsid w:val="00772A6D"/>
    <w:rsid w:val="00772A90"/>
    <w:rsid w:val="00773C44"/>
    <w:rsid w:val="00775C6F"/>
    <w:rsid w:val="00777935"/>
    <w:rsid w:val="0078169E"/>
    <w:rsid w:val="00781B98"/>
    <w:rsid w:val="00781D30"/>
    <w:rsid w:val="00784C5A"/>
    <w:rsid w:val="00785C31"/>
    <w:rsid w:val="00787F77"/>
    <w:rsid w:val="007916E8"/>
    <w:rsid w:val="007921FF"/>
    <w:rsid w:val="007953A1"/>
    <w:rsid w:val="0079667B"/>
    <w:rsid w:val="007A0FDA"/>
    <w:rsid w:val="007A123D"/>
    <w:rsid w:val="007A3680"/>
    <w:rsid w:val="007A3B2A"/>
    <w:rsid w:val="007A4AA6"/>
    <w:rsid w:val="007A4DA1"/>
    <w:rsid w:val="007A5640"/>
    <w:rsid w:val="007A7422"/>
    <w:rsid w:val="007A765C"/>
    <w:rsid w:val="007B11C9"/>
    <w:rsid w:val="007B527E"/>
    <w:rsid w:val="007B5E60"/>
    <w:rsid w:val="007B78C2"/>
    <w:rsid w:val="007C0178"/>
    <w:rsid w:val="007C09A7"/>
    <w:rsid w:val="007C13C1"/>
    <w:rsid w:val="007C1E4C"/>
    <w:rsid w:val="007C21AC"/>
    <w:rsid w:val="007C2333"/>
    <w:rsid w:val="007C3763"/>
    <w:rsid w:val="007C5C38"/>
    <w:rsid w:val="007C7ED3"/>
    <w:rsid w:val="007D0FCF"/>
    <w:rsid w:val="007D2706"/>
    <w:rsid w:val="007D6169"/>
    <w:rsid w:val="007E00EB"/>
    <w:rsid w:val="007E0868"/>
    <w:rsid w:val="007E0C1E"/>
    <w:rsid w:val="007E4A50"/>
    <w:rsid w:val="007E4CF1"/>
    <w:rsid w:val="007E71D2"/>
    <w:rsid w:val="007E77B7"/>
    <w:rsid w:val="007F0835"/>
    <w:rsid w:val="007F0EAD"/>
    <w:rsid w:val="007F1991"/>
    <w:rsid w:val="007F2B3D"/>
    <w:rsid w:val="007F3212"/>
    <w:rsid w:val="007F6718"/>
    <w:rsid w:val="0080082F"/>
    <w:rsid w:val="008023FF"/>
    <w:rsid w:val="00803A63"/>
    <w:rsid w:val="00803DEC"/>
    <w:rsid w:val="008040CB"/>
    <w:rsid w:val="00805A79"/>
    <w:rsid w:val="00807363"/>
    <w:rsid w:val="008102BD"/>
    <w:rsid w:val="008109CB"/>
    <w:rsid w:val="00810DC8"/>
    <w:rsid w:val="008126DA"/>
    <w:rsid w:val="00812C2A"/>
    <w:rsid w:val="0081382C"/>
    <w:rsid w:val="00813D95"/>
    <w:rsid w:val="0081430C"/>
    <w:rsid w:val="0081636A"/>
    <w:rsid w:val="00816CB4"/>
    <w:rsid w:val="008209B2"/>
    <w:rsid w:val="008252EA"/>
    <w:rsid w:val="00825451"/>
    <w:rsid w:val="00825474"/>
    <w:rsid w:val="00826358"/>
    <w:rsid w:val="0082651E"/>
    <w:rsid w:val="008269ED"/>
    <w:rsid w:val="00827909"/>
    <w:rsid w:val="00831741"/>
    <w:rsid w:val="00832EAD"/>
    <w:rsid w:val="00834AF4"/>
    <w:rsid w:val="0083788D"/>
    <w:rsid w:val="008432F9"/>
    <w:rsid w:val="008472DA"/>
    <w:rsid w:val="00847D49"/>
    <w:rsid w:val="00847E91"/>
    <w:rsid w:val="00851435"/>
    <w:rsid w:val="0085262C"/>
    <w:rsid w:val="00853837"/>
    <w:rsid w:val="00854D59"/>
    <w:rsid w:val="008564BC"/>
    <w:rsid w:val="00857151"/>
    <w:rsid w:val="0086065C"/>
    <w:rsid w:val="00861A01"/>
    <w:rsid w:val="00862CC9"/>
    <w:rsid w:val="00863352"/>
    <w:rsid w:val="00863B27"/>
    <w:rsid w:val="00864FF5"/>
    <w:rsid w:val="00871C63"/>
    <w:rsid w:val="00872D73"/>
    <w:rsid w:val="00873003"/>
    <w:rsid w:val="008758F5"/>
    <w:rsid w:val="0087664A"/>
    <w:rsid w:val="00877DE0"/>
    <w:rsid w:val="008806C3"/>
    <w:rsid w:val="00880CF1"/>
    <w:rsid w:val="0088166A"/>
    <w:rsid w:val="00881D3B"/>
    <w:rsid w:val="00881E04"/>
    <w:rsid w:val="008844E4"/>
    <w:rsid w:val="00887A48"/>
    <w:rsid w:val="00890779"/>
    <w:rsid w:val="00890B09"/>
    <w:rsid w:val="00891440"/>
    <w:rsid w:val="0089240D"/>
    <w:rsid w:val="0089729E"/>
    <w:rsid w:val="008A058F"/>
    <w:rsid w:val="008A15D0"/>
    <w:rsid w:val="008A1E35"/>
    <w:rsid w:val="008A39FA"/>
    <w:rsid w:val="008A547D"/>
    <w:rsid w:val="008A5ABE"/>
    <w:rsid w:val="008A5B57"/>
    <w:rsid w:val="008B22FE"/>
    <w:rsid w:val="008B3236"/>
    <w:rsid w:val="008B4DF1"/>
    <w:rsid w:val="008B54E7"/>
    <w:rsid w:val="008B5748"/>
    <w:rsid w:val="008B5E04"/>
    <w:rsid w:val="008B639C"/>
    <w:rsid w:val="008B7901"/>
    <w:rsid w:val="008C0267"/>
    <w:rsid w:val="008C070A"/>
    <w:rsid w:val="008C09A6"/>
    <w:rsid w:val="008C0F3B"/>
    <w:rsid w:val="008C371B"/>
    <w:rsid w:val="008C483C"/>
    <w:rsid w:val="008D0ECA"/>
    <w:rsid w:val="008D185B"/>
    <w:rsid w:val="008D21EB"/>
    <w:rsid w:val="008D306C"/>
    <w:rsid w:val="008D3304"/>
    <w:rsid w:val="008D4258"/>
    <w:rsid w:val="008D52F0"/>
    <w:rsid w:val="008E4F6E"/>
    <w:rsid w:val="008E5138"/>
    <w:rsid w:val="008E6A88"/>
    <w:rsid w:val="008E6DC5"/>
    <w:rsid w:val="008E7B0E"/>
    <w:rsid w:val="008E7DD5"/>
    <w:rsid w:val="008E7FE1"/>
    <w:rsid w:val="008F0F63"/>
    <w:rsid w:val="008F106B"/>
    <w:rsid w:val="008F1737"/>
    <w:rsid w:val="008F1AD7"/>
    <w:rsid w:val="008F3879"/>
    <w:rsid w:val="008F3E58"/>
    <w:rsid w:val="008F52DC"/>
    <w:rsid w:val="008F5D3E"/>
    <w:rsid w:val="008F6ACE"/>
    <w:rsid w:val="008F7514"/>
    <w:rsid w:val="008F7EFB"/>
    <w:rsid w:val="00900BA5"/>
    <w:rsid w:val="00900DE2"/>
    <w:rsid w:val="00910675"/>
    <w:rsid w:val="00910FBB"/>
    <w:rsid w:val="00912A11"/>
    <w:rsid w:val="009136FB"/>
    <w:rsid w:val="00915F6F"/>
    <w:rsid w:val="00915FD3"/>
    <w:rsid w:val="0091712E"/>
    <w:rsid w:val="009177C3"/>
    <w:rsid w:val="00920617"/>
    <w:rsid w:val="00923B5E"/>
    <w:rsid w:val="00924438"/>
    <w:rsid w:val="009266C0"/>
    <w:rsid w:val="00931225"/>
    <w:rsid w:val="00933D46"/>
    <w:rsid w:val="0093783A"/>
    <w:rsid w:val="009405F9"/>
    <w:rsid w:val="009442D3"/>
    <w:rsid w:val="009460AE"/>
    <w:rsid w:val="00947819"/>
    <w:rsid w:val="00947888"/>
    <w:rsid w:val="00950E77"/>
    <w:rsid w:val="009510D9"/>
    <w:rsid w:val="0095358B"/>
    <w:rsid w:val="00955BA8"/>
    <w:rsid w:val="009561AE"/>
    <w:rsid w:val="00956A64"/>
    <w:rsid w:val="00961265"/>
    <w:rsid w:val="009622B3"/>
    <w:rsid w:val="00967B08"/>
    <w:rsid w:val="00973235"/>
    <w:rsid w:val="009750D8"/>
    <w:rsid w:val="0097684F"/>
    <w:rsid w:val="00977190"/>
    <w:rsid w:val="00980BB3"/>
    <w:rsid w:val="0098242E"/>
    <w:rsid w:val="00982D8C"/>
    <w:rsid w:val="0098422D"/>
    <w:rsid w:val="009857D4"/>
    <w:rsid w:val="00986E3F"/>
    <w:rsid w:val="00987AC8"/>
    <w:rsid w:val="00993AA1"/>
    <w:rsid w:val="00993BDA"/>
    <w:rsid w:val="00993CCD"/>
    <w:rsid w:val="00996B50"/>
    <w:rsid w:val="00996EA7"/>
    <w:rsid w:val="009A0354"/>
    <w:rsid w:val="009A08FB"/>
    <w:rsid w:val="009A0B4F"/>
    <w:rsid w:val="009A0C81"/>
    <w:rsid w:val="009A56F8"/>
    <w:rsid w:val="009A6547"/>
    <w:rsid w:val="009B06B9"/>
    <w:rsid w:val="009B275E"/>
    <w:rsid w:val="009B2E62"/>
    <w:rsid w:val="009B35B4"/>
    <w:rsid w:val="009B3E48"/>
    <w:rsid w:val="009B4F29"/>
    <w:rsid w:val="009B5CCF"/>
    <w:rsid w:val="009B7CE2"/>
    <w:rsid w:val="009C0511"/>
    <w:rsid w:val="009C11D1"/>
    <w:rsid w:val="009C1DED"/>
    <w:rsid w:val="009C5271"/>
    <w:rsid w:val="009C7B0C"/>
    <w:rsid w:val="009D08DE"/>
    <w:rsid w:val="009D36E2"/>
    <w:rsid w:val="009D39D4"/>
    <w:rsid w:val="009D4FF4"/>
    <w:rsid w:val="009D52DB"/>
    <w:rsid w:val="009D79A4"/>
    <w:rsid w:val="009E1D19"/>
    <w:rsid w:val="009E3206"/>
    <w:rsid w:val="009E3827"/>
    <w:rsid w:val="009E3EB6"/>
    <w:rsid w:val="009E43EA"/>
    <w:rsid w:val="009E50F2"/>
    <w:rsid w:val="009E67A4"/>
    <w:rsid w:val="009E6996"/>
    <w:rsid w:val="009E69D4"/>
    <w:rsid w:val="009F1D69"/>
    <w:rsid w:val="009F3092"/>
    <w:rsid w:val="009F4EE7"/>
    <w:rsid w:val="009F5682"/>
    <w:rsid w:val="009F5C77"/>
    <w:rsid w:val="009F6F22"/>
    <w:rsid w:val="00A01A32"/>
    <w:rsid w:val="00A02AA8"/>
    <w:rsid w:val="00A02FB4"/>
    <w:rsid w:val="00A05112"/>
    <w:rsid w:val="00A067F9"/>
    <w:rsid w:val="00A078B6"/>
    <w:rsid w:val="00A10D92"/>
    <w:rsid w:val="00A13CC7"/>
    <w:rsid w:val="00A15B32"/>
    <w:rsid w:val="00A17EB5"/>
    <w:rsid w:val="00A17F43"/>
    <w:rsid w:val="00A2020A"/>
    <w:rsid w:val="00A20924"/>
    <w:rsid w:val="00A25651"/>
    <w:rsid w:val="00A2646C"/>
    <w:rsid w:val="00A2672F"/>
    <w:rsid w:val="00A26C06"/>
    <w:rsid w:val="00A31E2B"/>
    <w:rsid w:val="00A334B5"/>
    <w:rsid w:val="00A34812"/>
    <w:rsid w:val="00A411A7"/>
    <w:rsid w:val="00A41568"/>
    <w:rsid w:val="00A41ACC"/>
    <w:rsid w:val="00A440B7"/>
    <w:rsid w:val="00A45162"/>
    <w:rsid w:val="00A46CDE"/>
    <w:rsid w:val="00A47472"/>
    <w:rsid w:val="00A51E1C"/>
    <w:rsid w:val="00A5435C"/>
    <w:rsid w:val="00A558D8"/>
    <w:rsid w:val="00A601C6"/>
    <w:rsid w:val="00A60AB1"/>
    <w:rsid w:val="00A63B3A"/>
    <w:rsid w:val="00A643EC"/>
    <w:rsid w:val="00A721AD"/>
    <w:rsid w:val="00A741D0"/>
    <w:rsid w:val="00A748B4"/>
    <w:rsid w:val="00A74A4D"/>
    <w:rsid w:val="00A75D42"/>
    <w:rsid w:val="00A800EA"/>
    <w:rsid w:val="00A80F4D"/>
    <w:rsid w:val="00A81B5F"/>
    <w:rsid w:val="00A8374B"/>
    <w:rsid w:val="00A84E46"/>
    <w:rsid w:val="00A872A8"/>
    <w:rsid w:val="00A919BF"/>
    <w:rsid w:val="00A9229C"/>
    <w:rsid w:val="00A9444D"/>
    <w:rsid w:val="00A94488"/>
    <w:rsid w:val="00A94957"/>
    <w:rsid w:val="00A970A0"/>
    <w:rsid w:val="00AA34D1"/>
    <w:rsid w:val="00AA471D"/>
    <w:rsid w:val="00AA4C23"/>
    <w:rsid w:val="00AA5C1D"/>
    <w:rsid w:val="00AA5F4C"/>
    <w:rsid w:val="00AA6A66"/>
    <w:rsid w:val="00AB0F4D"/>
    <w:rsid w:val="00AB2C4B"/>
    <w:rsid w:val="00AC0CF9"/>
    <w:rsid w:val="00AC1CFA"/>
    <w:rsid w:val="00AC2212"/>
    <w:rsid w:val="00AC256F"/>
    <w:rsid w:val="00AC3DA2"/>
    <w:rsid w:val="00AC4607"/>
    <w:rsid w:val="00AC4BF5"/>
    <w:rsid w:val="00AC5121"/>
    <w:rsid w:val="00AD066D"/>
    <w:rsid w:val="00AE0AA8"/>
    <w:rsid w:val="00AE1F76"/>
    <w:rsid w:val="00AE23C6"/>
    <w:rsid w:val="00AE39B5"/>
    <w:rsid w:val="00AE438A"/>
    <w:rsid w:val="00AE4C39"/>
    <w:rsid w:val="00AE50BB"/>
    <w:rsid w:val="00AE53FB"/>
    <w:rsid w:val="00AE552C"/>
    <w:rsid w:val="00AE5FE1"/>
    <w:rsid w:val="00AE77B7"/>
    <w:rsid w:val="00AF08B4"/>
    <w:rsid w:val="00AF4B55"/>
    <w:rsid w:val="00AF65B6"/>
    <w:rsid w:val="00B004CB"/>
    <w:rsid w:val="00B00666"/>
    <w:rsid w:val="00B00792"/>
    <w:rsid w:val="00B02C89"/>
    <w:rsid w:val="00B03DCA"/>
    <w:rsid w:val="00B03F4A"/>
    <w:rsid w:val="00B0444C"/>
    <w:rsid w:val="00B0550F"/>
    <w:rsid w:val="00B063B3"/>
    <w:rsid w:val="00B065B9"/>
    <w:rsid w:val="00B06E04"/>
    <w:rsid w:val="00B104F9"/>
    <w:rsid w:val="00B115A2"/>
    <w:rsid w:val="00B122E0"/>
    <w:rsid w:val="00B14201"/>
    <w:rsid w:val="00B14822"/>
    <w:rsid w:val="00B1489F"/>
    <w:rsid w:val="00B1717D"/>
    <w:rsid w:val="00B17AB2"/>
    <w:rsid w:val="00B17F17"/>
    <w:rsid w:val="00B22BDF"/>
    <w:rsid w:val="00B239FF"/>
    <w:rsid w:val="00B2487E"/>
    <w:rsid w:val="00B25B07"/>
    <w:rsid w:val="00B30315"/>
    <w:rsid w:val="00B32106"/>
    <w:rsid w:val="00B32CDC"/>
    <w:rsid w:val="00B32DC6"/>
    <w:rsid w:val="00B36CB2"/>
    <w:rsid w:val="00B4092B"/>
    <w:rsid w:val="00B40A53"/>
    <w:rsid w:val="00B4197A"/>
    <w:rsid w:val="00B42328"/>
    <w:rsid w:val="00B4234B"/>
    <w:rsid w:val="00B445CC"/>
    <w:rsid w:val="00B44629"/>
    <w:rsid w:val="00B44DB4"/>
    <w:rsid w:val="00B44F6F"/>
    <w:rsid w:val="00B4547F"/>
    <w:rsid w:val="00B456AF"/>
    <w:rsid w:val="00B460FB"/>
    <w:rsid w:val="00B46935"/>
    <w:rsid w:val="00B47B75"/>
    <w:rsid w:val="00B47E33"/>
    <w:rsid w:val="00B50293"/>
    <w:rsid w:val="00B50B07"/>
    <w:rsid w:val="00B51211"/>
    <w:rsid w:val="00B529AB"/>
    <w:rsid w:val="00B536E0"/>
    <w:rsid w:val="00B553C4"/>
    <w:rsid w:val="00B55525"/>
    <w:rsid w:val="00B56BE5"/>
    <w:rsid w:val="00B57DFD"/>
    <w:rsid w:val="00B600D7"/>
    <w:rsid w:val="00B6067E"/>
    <w:rsid w:val="00B61955"/>
    <w:rsid w:val="00B63DDD"/>
    <w:rsid w:val="00B65B2A"/>
    <w:rsid w:val="00B670D5"/>
    <w:rsid w:val="00B70C55"/>
    <w:rsid w:val="00B70D8A"/>
    <w:rsid w:val="00B7154E"/>
    <w:rsid w:val="00B72A3F"/>
    <w:rsid w:val="00B72BCA"/>
    <w:rsid w:val="00B73FFE"/>
    <w:rsid w:val="00B74E08"/>
    <w:rsid w:val="00B75F30"/>
    <w:rsid w:val="00B7737E"/>
    <w:rsid w:val="00B77DC4"/>
    <w:rsid w:val="00B8033E"/>
    <w:rsid w:val="00B831F3"/>
    <w:rsid w:val="00B8476F"/>
    <w:rsid w:val="00B91EC4"/>
    <w:rsid w:val="00B92964"/>
    <w:rsid w:val="00B95363"/>
    <w:rsid w:val="00B977DA"/>
    <w:rsid w:val="00BA25BC"/>
    <w:rsid w:val="00BA4085"/>
    <w:rsid w:val="00BA5D0A"/>
    <w:rsid w:val="00BA5E73"/>
    <w:rsid w:val="00BA7912"/>
    <w:rsid w:val="00BB1895"/>
    <w:rsid w:val="00BB1D47"/>
    <w:rsid w:val="00BB1E0B"/>
    <w:rsid w:val="00BB33EC"/>
    <w:rsid w:val="00BB5748"/>
    <w:rsid w:val="00BB7A88"/>
    <w:rsid w:val="00BC0A41"/>
    <w:rsid w:val="00BC13CA"/>
    <w:rsid w:val="00BC2CC7"/>
    <w:rsid w:val="00BC545B"/>
    <w:rsid w:val="00BD07A3"/>
    <w:rsid w:val="00BD2F49"/>
    <w:rsid w:val="00BD3CF8"/>
    <w:rsid w:val="00BD6B64"/>
    <w:rsid w:val="00BD7D41"/>
    <w:rsid w:val="00BE02F2"/>
    <w:rsid w:val="00BE0540"/>
    <w:rsid w:val="00BE164A"/>
    <w:rsid w:val="00BE1A02"/>
    <w:rsid w:val="00BE20C6"/>
    <w:rsid w:val="00BE268B"/>
    <w:rsid w:val="00BE5F5D"/>
    <w:rsid w:val="00BE691C"/>
    <w:rsid w:val="00BE70A0"/>
    <w:rsid w:val="00BE7A68"/>
    <w:rsid w:val="00BF045D"/>
    <w:rsid w:val="00BF127E"/>
    <w:rsid w:val="00BF2068"/>
    <w:rsid w:val="00BF3097"/>
    <w:rsid w:val="00BF6D27"/>
    <w:rsid w:val="00C01A2E"/>
    <w:rsid w:val="00C024BC"/>
    <w:rsid w:val="00C030BA"/>
    <w:rsid w:val="00C03D86"/>
    <w:rsid w:val="00C047C0"/>
    <w:rsid w:val="00C05632"/>
    <w:rsid w:val="00C06EF1"/>
    <w:rsid w:val="00C10454"/>
    <w:rsid w:val="00C1327A"/>
    <w:rsid w:val="00C13AF1"/>
    <w:rsid w:val="00C168C0"/>
    <w:rsid w:val="00C1779B"/>
    <w:rsid w:val="00C17DE3"/>
    <w:rsid w:val="00C17EBA"/>
    <w:rsid w:val="00C20D2D"/>
    <w:rsid w:val="00C21DB7"/>
    <w:rsid w:val="00C254CA"/>
    <w:rsid w:val="00C25D20"/>
    <w:rsid w:val="00C32C57"/>
    <w:rsid w:val="00C34322"/>
    <w:rsid w:val="00C34E02"/>
    <w:rsid w:val="00C37958"/>
    <w:rsid w:val="00C41636"/>
    <w:rsid w:val="00C41FEF"/>
    <w:rsid w:val="00C424B6"/>
    <w:rsid w:val="00C437E3"/>
    <w:rsid w:val="00C439FC"/>
    <w:rsid w:val="00C450E7"/>
    <w:rsid w:val="00C46665"/>
    <w:rsid w:val="00C46891"/>
    <w:rsid w:val="00C47823"/>
    <w:rsid w:val="00C50C74"/>
    <w:rsid w:val="00C50D7F"/>
    <w:rsid w:val="00C52AF0"/>
    <w:rsid w:val="00C53E59"/>
    <w:rsid w:val="00C60E66"/>
    <w:rsid w:val="00C62DA6"/>
    <w:rsid w:val="00C63419"/>
    <w:rsid w:val="00C64B65"/>
    <w:rsid w:val="00C66767"/>
    <w:rsid w:val="00C71903"/>
    <w:rsid w:val="00C7280A"/>
    <w:rsid w:val="00C73E4D"/>
    <w:rsid w:val="00C750EE"/>
    <w:rsid w:val="00C770C2"/>
    <w:rsid w:val="00C7714D"/>
    <w:rsid w:val="00C77FF9"/>
    <w:rsid w:val="00C817E0"/>
    <w:rsid w:val="00C820D7"/>
    <w:rsid w:val="00C82A0E"/>
    <w:rsid w:val="00C842AF"/>
    <w:rsid w:val="00C84F79"/>
    <w:rsid w:val="00C868F5"/>
    <w:rsid w:val="00C90E14"/>
    <w:rsid w:val="00C9115A"/>
    <w:rsid w:val="00C91F53"/>
    <w:rsid w:val="00C93219"/>
    <w:rsid w:val="00C94583"/>
    <w:rsid w:val="00C95B03"/>
    <w:rsid w:val="00C95C28"/>
    <w:rsid w:val="00C9741E"/>
    <w:rsid w:val="00C975C8"/>
    <w:rsid w:val="00CA1705"/>
    <w:rsid w:val="00CA4573"/>
    <w:rsid w:val="00CA69E8"/>
    <w:rsid w:val="00CA71D0"/>
    <w:rsid w:val="00CB37B9"/>
    <w:rsid w:val="00CB4630"/>
    <w:rsid w:val="00CB4B78"/>
    <w:rsid w:val="00CB5A28"/>
    <w:rsid w:val="00CB623C"/>
    <w:rsid w:val="00CB7DBE"/>
    <w:rsid w:val="00CC0EA4"/>
    <w:rsid w:val="00CC36A7"/>
    <w:rsid w:val="00CC46DB"/>
    <w:rsid w:val="00CC4FCB"/>
    <w:rsid w:val="00CC5C75"/>
    <w:rsid w:val="00CD0274"/>
    <w:rsid w:val="00CD1B21"/>
    <w:rsid w:val="00CD1BF5"/>
    <w:rsid w:val="00CD4BD8"/>
    <w:rsid w:val="00CD5CB1"/>
    <w:rsid w:val="00CD6B0C"/>
    <w:rsid w:val="00CE01FB"/>
    <w:rsid w:val="00CE0500"/>
    <w:rsid w:val="00CE2D7B"/>
    <w:rsid w:val="00CE3618"/>
    <w:rsid w:val="00CE489E"/>
    <w:rsid w:val="00CE5416"/>
    <w:rsid w:val="00CE5A4E"/>
    <w:rsid w:val="00CE6BB2"/>
    <w:rsid w:val="00CE709A"/>
    <w:rsid w:val="00CF1E34"/>
    <w:rsid w:val="00CF1F5B"/>
    <w:rsid w:val="00CF349C"/>
    <w:rsid w:val="00CF62E0"/>
    <w:rsid w:val="00CF691E"/>
    <w:rsid w:val="00CF7180"/>
    <w:rsid w:val="00D00D62"/>
    <w:rsid w:val="00D02E73"/>
    <w:rsid w:val="00D0383D"/>
    <w:rsid w:val="00D072BA"/>
    <w:rsid w:val="00D116DF"/>
    <w:rsid w:val="00D11A9F"/>
    <w:rsid w:val="00D121A4"/>
    <w:rsid w:val="00D130E0"/>
    <w:rsid w:val="00D1374C"/>
    <w:rsid w:val="00D15065"/>
    <w:rsid w:val="00D15B05"/>
    <w:rsid w:val="00D15D8F"/>
    <w:rsid w:val="00D23B89"/>
    <w:rsid w:val="00D23C1B"/>
    <w:rsid w:val="00D3091B"/>
    <w:rsid w:val="00D31077"/>
    <w:rsid w:val="00D347EB"/>
    <w:rsid w:val="00D34F0F"/>
    <w:rsid w:val="00D3539E"/>
    <w:rsid w:val="00D3588B"/>
    <w:rsid w:val="00D36EA9"/>
    <w:rsid w:val="00D40EC9"/>
    <w:rsid w:val="00D410D0"/>
    <w:rsid w:val="00D41109"/>
    <w:rsid w:val="00D41286"/>
    <w:rsid w:val="00D42307"/>
    <w:rsid w:val="00D43C7C"/>
    <w:rsid w:val="00D44064"/>
    <w:rsid w:val="00D44B0B"/>
    <w:rsid w:val="00D4570E"/>
    <w:rsid w:val="00D473FA"/>
    <w:rsid w:val="00D509DD"/>
    <w:rsid w:val="00D52A5D"/>
    <w:rsid w:val="00D52C04"/>
    <w:rsid w:val="00D54AF6"/>
    <w:rsid w:val="00D5520A"/>
    <w:rsid w:val="00D6008C"/>
    <w:rsid w:val="00D62B11"/>
    <w:rsid w:val="00D62B78"/>
    <w:rsid w:val="00D642E8"/>
    <w:rsid w:val="00D6442D"/>
    <w:rsid w:val="00D646F4"/>
    <w:rsid w:val="00D67E22"/>
    <w:rsid w:val="00D70A34"/>
    <w:rsid w:val="00D71611"/>
    <w:rsid w:val="00D737F5"/>
    <w:rsid w:val="00D7535A"/>
    <w:rsid w:val="00D777EE"/>
    <w:rsid w:val="00D80986"/>
    <w:rsid w:val="00D8141B"/>
    <w:rsid w:val="00D85720"/>
    <w:rsid w:val="00D876C3"/>
    <w:rsid w:val="00D87AC0"/>
    <w:rsid w:val="00D95F04"/>
    <w:rsid w:val="00D969B7"/>
    <w:rsid w:val="00D9733E"/>
    <w:rsid w:val="00DA050D"/>
    <w:rsid w:val="00DA0A25"/>
    <w:rsid w:val="00DA18CB"/>
    <w:rsid w:val="00DA3ADE"/>
    <w:rsid w:val="00DA453A"/>
    <w:rsid w:val="00DA5B79"/>
    <w:rsid w:val="00DA5D4B"/>
    <w:rsid w:val="00DA62DB"/>
    <w:rsid w:val="00DA6310"/>
    <w:rsid w:val="00DA7299"/>
    <w:rsid w:val="00DB2204"/>
    <w:rsid w:val="00DB24D0"/>
    <w:rsid w:val="00DB298F"/>
    <w:rsid w:val="00DB3A63"/>
    <w:rsid w:val="00DB51E7"/>
    <w:rsid w:val="00DB5362"/>
    <w:rsid w:val="00DC03D8"/>
    <w:rsid w:val="00DC0E35"/>
    <w:rsid w:val="00DC14FA"/>
    <w:rsid w:val="00DC281B"/>
    <w:rsid w:val="00DC509D"/>
    <w:rsid w:val="00DC5A3C"/>
    <w:rsid w:val="00DC6BB7"/>
    <w:rsid w:val="00DD17DC"/>
    <w:rsid w:val="00DD331C"/>
    <w:rsid w:val="00DD4038"/>
    <w:rsid w:val="00DD4FD5"/>
    <w:rsid w:val="00DD6462"/>
    <w:rsid w:val="00DD676D"/>
    <w:rsid w:val="00DD717C"/>
    <w:rsid w:val="00DD7303"/>
    <w:rsid w:val="00DD75FA"/>
    <w:rsid w:val="00DE1779"/>
    <w:rsid w:val="00DE2AC6"/>
    <w:rsid w:val="00DE59A5"/>
    <w:rsid w:val="00DF3A73"/>
    <w:rsid w:val="00DF3B54"/>
    <w:rsid w:val="00DF44BA"/>
    <w:rsid w:val="00DF54F0"/>
    <w:rsid w:val="00E033EC"/>
    <w:rsid w:val="00E03499"/>
    <w:rsid w:val="00E0544C"/>
    <w:rsid w:val="00E05605"/>
    <w:rsid w:val="00E05A88"/>
    <w:rsid w:val="00E0781C"/>
    <w:rsid w:val="00E11246"/>
    <w:rsid w:val="00E1148B"/>
    <w:rsid w:val="00E141AB"/>
    <w:rsid w:val="00E17700"/>
    <w:rsid w:val="00E17835"/>
    <w:rsid w:val="00E20DAE"/>
    <w:rsid w:val="00E21B5E"/>
    <w:rsid w:val="00E237F2"/>
    <w:rsid w:val="00E24594"/>
    <w:rsid w:val="00E2542F"/>
    <w:rsid w:val="00E256F5"/>
    <w:rsid w:val="00E26555"/>
    <w:rsid w:val="00E31DD5"/>
    <w:rsid w:val="00E32560"/>
    <w:rsid w:val="00E33828"/>
    <w:rsid w:val="00E34C62"/>
    <w:rsid w:val="00E371EB"/>
    <w:rsid w:val="00E43C30"/>
    <w:rsid w:val="00E44FDB"/>
    <w:rsid w:val="00E4571A"/>
    <w:rsid w:val="00E463FC"/>
    <w:rsid w:val="00E505A8"/>
    <w:rsid w:val="00E51778"/>
    <w:rsid w:val="00E52045"/>
    <w:rsid w:val="00E52A00"/>
    <w:rsid w:val="00E55B6D"/>
    <w:rsid w:val="00E563B9"/>
    <w:rsid w:val="00E57F04"/>
    <w:rsid w:val="00E60879"/>
    <w:rsid w:val="00E63DA1"/>
    <w:rsid w:val="00E6547B"/>
    <w:rsid w:val="00E672E1"/>
    <w:rsid w:val="00E71486"/>
    <w:rsid w:val="00E7164B"/>
    <w:rsid w:val="00E71CAB"/>
    <w:rsid w:val="00E745B6"/>
    <w:rsid w:val="00E759F7"/>
    <w:rsid w:val="00E81B50"/>
    <w:rsid w:val="00E82E95"/>
    <w:rsid w:val="00E845C4"/>
    <w:rsid w:val="00E87B5B"/>
    <w:rsid w:val="00E903F2"/>
    <w:rsid w:val="00E91768"/>
    <w:rsid w:val="00E91FF7"/>
    <w:rsid w:val="00E952D2"/>
    <w:rsid w:val="00E959CA"/>
    <w:rsid w:val="00EA14DD"/>
    <w:rsid w:val="00EA1B72"/>
    <w:rsid w:val="00EA2979"/>
    <w:rsid w:val="00EA3CBD"/>
    <w:rsid w:val="00EA445B"/>
    <w:rsid w:val="00EA5416"/>
    <w:rsid w:val="00EA6605"/>
    <w:rsid w:val="00EA751C"/>
    <w:rsid w:val="00EB03E6"/>
    <w:rsid w:val="00EB1CE0"/>
    <w:rsid w:val="00EB29BC"/>
    <w:rsid w:val="00EB3AD4"/>
    <w:rsid w:val="00EB6A94"/>
    <w:rsid w:val="00EB79CE"/>
    <w:rsid w:val="00EC1A9E"/>
    <w:rsid w:val="00EC2654"/>
    <w:rsid w:val="00EC7EE4"/>
    <w:rsid w:val="00ED127B"/>
    <w:rsid w:val="00ED39DC"/>
    <w:rsid w:val="00ED412F"/>
    <w:rsid w:val="00ED56EC"/>
    <w:rsid w:val="00ED7A64"/>
    <w:rsid w:val="00EE09E8"/>
    <w:rsid w:val="00EE116A"/>
    <w:rsid w:val="00EE1FE6"/>
    <w:rsid w:val="00EE29CE"/>
    <w:rsid w:val="00EE446E"/>
    <w:rsid w:val="00EE6CB7"/>
    <w:rsid w:val="00EE7107"/>
    <w:rsid w:val="00EF16B6"/>
    <w:rsid w:val="00EF211B"/>
    <w:rsid w:val="00EF2C2C"/>
    <w:rsid w:val="00EF3225"/>
    <w:rsid w:val="00EF32EB"/>
    <w:rsid w:val="00EF43FE"/>
    <w:rsid w:val="00EF53A0"/>
    <w:rsid w:val="00EF5FAA"/>
    <w:rsid w:val="00EF610E"/>
    <w:rsid w:val="00F00582"/>
    <w:rsid w:val="00F0186C"/>
    <w:rsid w:val="00F0217D"/>
    <w:rsid w:val="00F0242A"/>
    <w:rsid w:val="00F0292D"/>
    <w:rsid w:val="00F03F38"/>
    <w:rsid w:val="00F0446E"/>
    <w:rsid w:val="00F04E4B"/>
    <w:rsid w:val="00F04EB8"/>
    <w:rsid w:val="00F0502C"/>
    <w:rsid w:val="00F065C6"/>
    <w:rsid w:val="00F075EA"/>
    <w:rsid w:val="00F100B4"/>
    <w:rsid w:val="00F125A5"/>
    <w:rsid w:val="00F14431"/>
    <w:rsid w:val="00F1609B"/>
    <w:rsid w:val="00F167A2"/>
    <w:rsid w:val="00F16C6A"/>
    <w:rsid w:val="00F17E40"/>
    <w:rsid w:val="00F21C8F"/>
    <w:rsid w:val="00F23924"/>
    <w:rsid w:val="00F246BF"/>
    <w:rsid w:val="00F315DA"/>
    <w:rsid w:val="00F323CF"/>
    <w:rsid w:val="00F329E4"/>
    <w:rsid w:val="00F33CB4"/>
    <w:rsid w:val="00F34C05"/>
    <w:rsid w:val="00F3769B"/>
    <w:rsid w:val="00F37E10"/>
    <w:rsid w:val="00F4386E"/>
    <w:rsid w:val="00F44729"/>
    <w:rsid w:val="00F45021"/>
    <w:rsid w:val="00F45D28"/>
    <w:rsid w:val="00F45ED5"/>
    <w:rsid w:val="00F512E8"/>
    <w:rsid w:val="00F52419"/>
    <w:rsid w:val="00F53365"/>
    <w:rsid w:val="00F534C8"/>
    <w:rsid w:val="00F5387E"/>
    <w:rsid w:val="00F548C6"/>
    <w:rsid w:val="00F54EF3"/>
    <w:rsid w:val="00F559C8"/>
    <w:rsid w:val="00F60444"/>
    <w:rsid w:val="00F60C80"/>
    <w:rsid w:val="00F61741"/>
    <w:rsid w:val="00F660C0"/>
    <w:rsid w:val="00F66899"/>
    <w:rsid w:val="00F66915"/>
    <w:rsid w:val="00F71BE6"/>
    <w:rsid w:val="00F73840"/>
    <w:rsid w:val="00F7493E"/>
    <w:rsid w:val="00F74FE2"/>
    <w:rsid w:val="00F76319"/>
    <w:rsid w:val="00F76F0B"/>
    <w:rsid w:val="00F7709C"/>
    <w:rsid w:val="00F86D0A"/>
    <w:rsid w:val="00F902D9"/>
    <w:rsid w:val="00F915BC"/>
    <w:rsid w:val="00F93884"/>
    <w:rsid w:val="00F954F6"/>
    <w:rsid w:val="00FA084D"/>
    <w:rsid w:val="00FA0A74"/>
    <w:rsid w:val="00FA3025"/>
    <w:rsid w:val="00FA544C"/>
    <w:rsid w:val="00FA680A"/>
    <w:rsid w:val="00FB057A"/>
    <w:rsid w:val="00FB1801"/>
    <w:rsid w:val="00FB25A4"/>
    <w:rsid w:val="00FB39F0"/>
    <w:rsid w:val="00FB3D65"/>
    <w:rsid w:val="00FB6316"/>
    <w:rsid w:val="00FB73AF"/>
    <w:rsid w:val="00FC2BD3"/>
    <w:rsid w:val="00FC36E6"/>
    <w:rsid w:val="00FC42BE"/>
    <w:rsid w:val="00FC596C"/>
    <w:rsid w:val="00FC5F77"/>
    <w:rsid w:val="00FC64BA"/>
    <w:rsid w:val="00FD04E7"/>
    <w:rsid w:val="00FD0FF3"/>
    <w:rsid w:val="00FD260C"/>
    <w:rsid w:val="00FD44B0"/>
    <w:rsid w:val="00FD4CEB"/>
    <w:rsid w:val="00FD7C0D"/>
    <w:rsid w:val="00FE01F2"/>
    <w:rsid w:val="00FE0D91"/>
    <w:rsid w:val="00FE14F7"/>
    <w:rsid w:val="00FE2FEF"/>
    <w:rsid w:val="00FE4257"/>
    <w:rsid w:val="00FE4EDB"/>
    <w:rsid w:val="00FF1674"/>
    <w:rsid w:val="00FF1FEB"/>
    <w:rsid w:val="00FF27D9"/>
    <w:rsid w:val="00FF46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8B6"/>
    <w:rPr>
      <w:rFonts w:eastAsia="Times New Roman"/>
      <w:sz w:val="22"/>
      <w:szCs w:val="24"/>
    </w:rPr>
  </w:style>
  <w:style w:type="paragraph" w:styleId="Nadpis1">
    <w:name w:val="heading 1"/>
    <w:basedOn w:val="Normln"/>
    <w:next w:val="Nadpis2"/>
    <w:link w:val="Nadpis1Char"/>
    <w:qFormat/>
    <w:rsid w:val="00705592"/>
    <w:pPr>
      <w:keepNext/>
      <w:numPr>
        <w:numId w:val="1"/>
      </w:numPr>
      <w:spacing w:before="240" w:after="240"/>
      <w:ind w:left="0" w:firstLine="0"/>
      <w:jc w:val="center"/>
      <w:outlineLvl w:val="0"/>
    </w:pPr>
    <w:rPr>
      <w:b/>
      <w:bCs/>
      <w:kern w:val="32"/>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05592"/>
    <w:pPr>
      <w:numPr>
        <w:ilvl w:val="1"/>
        <w:numId w:val="1"/>
      </w:numPr>
      <w:tabs>
        <w:tab w:val="clear" w:pos="576"/>
        <w:tab w:val="num" w:pos="709"/>
      </w:tabs>
      <w:spacing w:after="120"/>
      <w:ind w:left="709" w:hanging="709"/>
      <w:jc w:val="both"/>
      <w:outlineLvl w:val="1"/>
    </w:pPr>
    <w:rPr>
      <w:rFonts w:eastAsia="Arial Unicode MS"/>
      <w:bCs/>
      <w:iCs/>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uiPriority w:val="99"/>
    <w:qFormat/>
    <w:rsid w:val="006B5C90"/>
    <w:pPr>
      <w:numPr>
        <w:numId w:val="4"/>
      </w:numPr>
      <w:spacing w:before="120" w:after="60"/>
      <w:jc w:val="both"/>
      <w:outlineLvl w:val="2"/>
    </w:pPr>
    <w:rPr>
      <w:rFonts w:ascii="Arial" w:hAnsi="Arial"/>
      <w:b/>
      <w:bCs/>
      <w:szCs w:val="20"/>
    </w:rPr>
  </w:style>
  <w:style w:type="paragraph" w:styleId="Nadpis4">
    <w:name w:val="heading 4"/>
    <w:basedOn w:val="Normln"/>
    <w:next w:val="Normln"/>
    <w:link w:val="Nadpis4Char"/>
    <w:qFormat/>
    <w:rsid w:val="00A63B3A"/>
    <w:pPr>
      <w:keepNext/>
      <w:spacing w:before="240" w:after="60"/>
      <w:outlineLvl w:val="3"/>
    </w:pPr>
    <w:rPr>
      <w:b/>
      <w:bCs/>
      <w:sz w:val="28"/>
      <w:szCs w:val="28"/>
    </w:r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rPr>
  </w:style>
  <w:style w:type="paragraph" w:styleId="Nadpis6">
    <w:name w:val="heading 6"/>
    <w:basedOn w:val="Normln"/>
    <w:next w:val="Normln"/>
    <w:link w:val="Nadpis6Char"/>
    <w:qFormat/>
    <w:rsid w:val="007F6718"/>
    <w:pPr>
      <w:tabs>
        <w:tab w:val="num" w:pos="1152"/>
      </w:tabs>
      <w:spacing w:before="240" w:after="60"/>
      <w:ind w:left="1152" w:hanging="432"/>
      <w:outlineLvl w:val="5"/>
    </w:pPr>
    <w:rPr>
      <w:rFonts w:ascii="Times New Roman" w:hAnsi="Times New Roman"/>
      <w:b/>
      <w:bCs/>
      <w:sz w:val="20"/>
      <w:szCs w:val="20"/>
    </w:rPr>
  </w:style>
  <w:style w:type="paragraph" w:styleId="Nadpis7">
    <w:name w:val="heading 7"/>
    <w:basedOn w:val="Normln"/>
    <w:next w:val="Normln"/>
    <w:link w:val="Nadpis7Char"/>
    <w:uiPriority w:val="9"/>
    <w:qFormat/>
    <w:rsid w:val="00A63B3A"/>
    <w:pPr>
      <w:spacing w:before="240" w:after="60"/>
      <w:outlineLvl w:val="6"/>
    </w:pPr>
    <w:rPr>
      <w:rFonts w:ascii="Times New Roman" w:hAnsi="Times New Roman"/>
      <w:sz w:val="24"/>
    </w:rPr>
  </w:style>
  <w:style w:type="paragraph" w:styleId="Nadpis8">
    <w:name w:val="heading 8"/>
    <w:basedOn w:val="Normln"/>
    <w:next w:val="Normln"/>
    <w:link w:val="Nadpis8Char"/>
    <w:uiPriority w:val="9"/>
    <w:qFormat/>
    <w:rsid w:val="007F6718"/>
    <w:pPr>
      <w:tabs>
        <w:tab w:val="num" w:pos="1440"/>
      </w:tabs>
      <w:spacing w:before="240" w:after="60"/>
      <w:ind w:left="1440" w:hanging="432"/>
      <w:outlineLvl w:val="7"/>
    </w:pPr>
    <w:rPr>
      <w:rFonts w:ascii="Times New Roman" w:hAnsi="Times New Roman"/>
      <w:i/>
      <w:iCs/>
      <w:sz w:val="24"/>
    </w:rPr>
  </w:style>
  <w:style w:type="paragraph" w:styleId="Nadpis9">
    <w:name w:val="heading 9"/>
    <w:basedOn w:val="Normln"/>
    <w:next w:val="Normln"/>
    <w:link w:val="Nadpis9Char"/>
    <w:uiPriority w:val="9"/>
    <w:qFormat/>
    <w:rsid w:val="007F6718"/>
    <w:pPr>
      <w:tabs>
        <w:tab w:val="num" w:pos="1584"/>
      </w:tabs>
      <w:spacing w:before="240" w:after="60"/>
      <w:ind w:left="1584" w:hanging="144"/>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05592"/>
    <w:rPr>
      <w:rFonts w:eastAsia="Times New Roman"/>
      <w:b/>
      <w:bCs/>
      <w:kern w:val="32"/>
      <w:sz w:val="28"/>
      <w:szCs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705592"/>
    <w:rPr>
      <w:rFonts w:eastAsia="Arial Unicode MS"/>
      <w:bCs/>
      <w:iCs/>
      <w:sz w:val="22"/>
      <w:szCs w:val="24"/>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uiPriority w:val="99"/>
    <w:rsid w:val="006B5C90"/>
    <w:rPr>
      <w:rFonts w:ascii="Arial" w:eastAsia="Times New Roman" w:hAnsi="Arial"/>
      <w:b/>
      <w:bCs/>
      <w:sz w:val="22"/>
    </w:rPr>
  </w:style>
  <w:style w:type="character" w:customStyle="1" w:styleId="Nadpis4Char">
    <w:name w:val="Nadpis 4 Char"/>
    <w:link w:val="Nadpis4"/>
    <w:rsid w:val="00A63B3A"/>
    <w:rPr>
      <w:rFonts w:ascii="Calibri" w:eastAsia="Times New Roman" w:hAnsi="Calibri" w:cs="Times New Roman"/>
      <w:b/>
      <w:bCs/>
      <w:sz w:val="28"/>
      <w:szCs w:val="28"/>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val="0"/>
      <w:sz w:val="36"/>
    </w:rPr>
  </w:style>
  <w:style w:type="paragraph" w:styleId="Nzev">
    <w:name w:val="Title"/>
    <w:basedOn w:val="Normln"/>
    <w:link w:val="NzevChar"/>
    <w:qFormat/>
    <w:rsid w:val="00A63B3A"/>
    <w:pPr>
      <w:spacing w:before="240" w:after="60"/>
      <w:jc w:val="center"/>
      <w:outlineLvl w:val="0"/>
    </w:pPr>
    <w:rPr>
      <w:rFonts w:ascii="Arial" w:hAnsi="Arial"/>
      <w:b/>
      <w:bCs/>
      <w:kern w:val="28"/>
      <w:sz w:val="32"/>
      <w:szCs w:val="32"/>
    </w:rPr>
  </w:style>
  <w:style w:type="character" w:customStyle="1" w:styleId="NzevChar">
    <w:name w:val="Název Char"/>
    <w:link w:val="Nzev"/>
    <w:rsid w:val="00A63B3A"/>
    <w:rPr>
      <w:rFonts w:ascii="Arial" w:eastAsia="Times New Roman" w:hAnsi="Arial" w:cs="Arial"/>
      <w:b/>
      <w:bCs/>
      <w:kern w:val="28"/>
      <w:sz w:val="32"/>
      <w:szCs w:val="32"/>
      <w:lang w:eastAsia="cs-CZ"/>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uiPriority w:val="99"/>
    <w:rsid w:val="00A63B3A"/>
    <w:rPr>
      <w:sz w:val="16"/>
      <w:szCs w:val="16"/>
    </w:rPr>
  </w:style>
  <w:style w:type="paragraph" w:styleId="Textkomente">
    <w:name w:val="annotation text"/>
    <w:basedOn w:val="Normln"/>
    <w:link w:val="TextkomenteChar"/>
    <w:uiPriority w:val="99"/>
    <w:rsid w:val="00A63B3A"/>
    <w:pPr>
      <w:tabs>
        <w:tab w:val="left" w:pos="0"/>
        <w:tab w:val="left" w:pos="284"/>
        <w:tab w:val="left" w:pos="1701"/>
      </w:tabs>
      <w:jc w:val="both"/>
    </w:pPr>
    <w:rPr>
      <w:rFonts w:ascii="Times New Roman" w:hAnsi="Times New Roman"/>
      <w:sz w:val="20"/>
      <w:szCs w:val="20"/>
    </w:rPr>
  </w:style>
  <w:style w:type="character" w:customStyle="1" w:styleId="TextkomenteChar">
    <w:name w:val="Text komentáře Char"/>
    <w:link w:val="Textkomente"/>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qFormat/>
    <w:rsid w:val="00A63B3A"/>
    <w:pPr>
      <w:numPr>
        <w:ilvl w:val="1"/>
        <w:numId w:val="3"/>
      </w:numPr>
      <w:tabs>
        <w:tab w:val="left" w:pos="709"/>
      </w:tabs>
      <w:spacing w:before="60"/>
      <w:jc w:val="both"/>
    </w:pPr>
    <w:rPr>
      <w:rFonts w:ascii="Century Gothic" w:hAnsi="Century Gothic"/>
      <w:sz w:val="20"/>
      <w:szCs w:val="20"/>
    </w:rPr>
  </w:style>
  <w:style w:type="paragraph" w:customStyle="1" w:styleId="Nadpisodstavce">
    <w:name w:val="Nadpis odstavce"/>
    <w:basedOn w:val="Nadpis4"/>
    <w:link w:val="NadpisodstavceChar"/>
    <w:qFormat/>
    <w:rsid w:val="00A63B3A"/>
    <w:pPr>
      <w:numPr>
        <w:numId w:val="3"/>
      </w:numPr>
      <w:spacing w:before="120" w:after="120"/>
      <w:ind w:left="0" w:firstLine="0"/>
      <w:jc w:val="center"/>
    </w:pPr>
    <w:rPr>
      <w:rFonts w:ascii="Century Gothic" w:hAnsi="Century Gothic"/>
      <w:bCs w:val="0"/>
      <w:sz w:val="20"/>
      <w:szCs w:val="24"/>
    </w:rPr>
  </w:style>
  <w:style w:type="character" w:customStyle="1" w:styleId="OdstavecChar">
    <w:name w:val="Odstavec Char"/>
    <w:link w:val="Odstavec"/>
    <w:rsid w:val="00A63B3A"/>
    <w:rPr>
      <w:rFonts w:ascii="Century Gothic" w:eastAsia="Times New Roman" w:hAnsi="Century Gothic"/>
    </w:rPr>
  </w:style>
  <w:style w:type="character" w:customStyle="1" w:styleId="NadpisodstavceChar">
    <w:name w:val="Nadpis odstavce Char"/>
    <w:link w:val="Nadpisodstavce"/>
    <w:rsid w:val="00A63B3A"/>
    <w:rPr>
      <w:rFonts w:ascii="Century Gothic" w:eastAsia="Times New Roman" w:hAnsi="Century Gothic"/>
      <w:b/>
      <w:szCs w:val="24"/>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A63B3A"/>
  </w:style>
  <w:style w:type="character" w:customStyle="1" w:styleId="Zvraznn1">
    <w:name w:val="Zvýraznění1"/>
    <w:uiPriority w:val="20"/>
    <w:qFormat/>
    <w:rsid w:val="00A63B3A"/>
    <w:rPr>
      <w:i/>
      <w:iCs/>
    </w:rPr>
  </w:style>
  <w:style w:type="paragraph" w:styleId="Textpoznpodarou">
    <w:name w:val="footnote text"/>
    <w:basedOn w:val="Normln"/>
    <w:link w:val="TextpoznpodarouChar"/>
    <w:rsid w:val="00A63B3A"/>
    <w:rPr>
      <w:rFonts w:ascii="Century Gothic" w:hAnsi="Century Gothic"/>
      <w:sz w:val="20"/>
      <w:szCs w:val="20"/>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7F6718"/>
    <w:rPr>
      <w:rFonts w:ascii="Times New Roman" w:eastAsia="Times New Roman" w:hAnsi="Times New Roman" w:cs="Times New Roman"/>
      <w:b/>
      <w:bCs/>
      <w:lang w:eastAsia="cs-CZ"/>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D876C3"/>
    <w:pPr>
      <w:spacing w:after="120" w:line="276" w:lineRule="auto"/>
      <w:ind w:left="567" w:hanging="567"/>
      <w:jc w:val="both"/>
    </w:pPr>
    <w:rPr>
      <w:rFonts w:ascii="Arial" w:eastAsia="Calibri" w:hAnsi="Arial"/>
      <w:sz w:val="20"/>
      <w:szCs w:val="22"/>
      <w:lang w:eastAsia="en-US"/>
    </w:rPr>
  </w:style>
  <w:style w:type="character" w:customStyle="1" w:styleId="CislovanyNormalChar">
    <w:name w:val="Cislovany Normal Char"/>
    <w:link w:val="CislovanyNormal"/>
    <w:rsid w:val="00D876C3"/>
    <w:rPr>
      <w:rFonts w:ascii="Arial" w:eastAsia="Calibri" w:hAnsi="Arial" w:cs="Times New Roman"/>
      <w:szCs w:val="22"/>
      <w:lang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rFonts w:ascii="Arial" w:hAnsi="Arial"/>
      <w:sz w:val="24"/>
      <w:lang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 w:type="paragraph" w:customStyle="1" w:styleId="Odrky2rovn">
    <w:name w:val="Odrážky 2. úrovně"/>
    <w:basedOn w:val="Odstavecseseznamem"/>
    <w:qFormat/>
    <w:rsid w:val="00436A9D"/>
    <w:pPr>
      <w:spacing w:before="120" w:line="300" w:lineRule="auto"/>
      <w:ind w:left="568" w:hanging="284"/>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453014859">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horskelaz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chacek@horskelazn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D1759-A81F-4E96-BD3A-1C36E09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6108</Words>
  <Characters>36044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42068</CharactersWithSpaces>
  <SharedDoc>false</SharedDoc>
  <HLinks>
    <vt:vector size="12" baseType="variant">
      <vt:variant>
        <vt:i4>1507374</vt:i4>
      </vt:variant>
      <vt:variant>
        <vt:i4>18</vt:i4>
      </vt:variant>
      <vt:variant>
        <vt:i4>0</vt:i4>
      </vt:variant>
      <vt:variant>
        <vt:i4>5</vt:i4>
      </vt:variant>
      <vt:variant>
        <vt:lpwstr>mailto:pechacek@horskelazne.cz</vt:lpwstr>
      </vt:variant>
      <vt:variant>
        <vt:lpwstr/>
      </vt:variant>
      <vt:variant>
        <vt:i4>7209047</vt:i4>
      </vt:variant>
      <vt:variant>
        <vt:i4>0</vt:i4>
      </vt:variant>
      <vt:variant>
        <vt:i4>0</vt:i4>
      </vt:variant>
      <vt:variant>
        <vt:i4>5</vt:i4>
      </vt:variant>
      <vt:variant>
        <vt:lpwstr>mailto:podatelna@horskelazne.cz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reichlr</dc:creator>
  <cp:lastModifiedBy>reichlr</cp:lastModifiedBy>
  <cp:revision>2</cp:revision>
  <cp:lastPrinted>2015-01-07T08:57:00Z</cp:lastPrinted>
  <dcterms:created xsi:type="dcterms:W3CDTF">2016-05-25T07:55:00Z</dcterms:created>
  <dcterms:modified xsi:type="dcterms:W3CDTF">2016-05-25T07:55:00Z</dcterms:modified>
</cp:coreProperties>
</file>