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8A0" w:rsidRDefault="00AB6030">
      <w:r>
        <w:rPr>
          <w:b/>
          <w:color w:val="0000FF"/>
          <w:sz w:val="28"/>
          <w:szCs w:val="28"/>
        </w:rPr>
        <w:t xml:space="preserve">Nabídka a úhrady úkonů (ceník) platný od 1. </w:t>
      </w:r>
      <w:r w:rsidR="00555CF8">
        <w:rPr>
          <w:b/>
          <w:color w:val="0000FF"/>
          <w:sz w:val="28"/>
          <w:szCs w:val="28"/>
        </w:rPr>
        <w:t>7. 2024</w:t>
      </w:r>
    </w:p>
    <w:p w:rsidR="00EC18A0" w:rsidRDefault="00EC18A0"/>
    <w:p w:rsidR="00EC18A0" w:rsidRDefault="00AB6030">
      <w:r>
        <w:t>Veškeré úkony pečovatelské služby (dále jen KPS) jsou poskytovány dle individuálních potřeb, možností a schopností Uživatele a v rámci provozních a personálních možností KPS.</w:t>
      </w:r>
    </w:p>
    <w:p w:rsidR="00EC18A0" w:rsidRDefault="00EC18A0"/>
    <w:p w:rsidR="00EC18A0" w:rsidRDefault="00AB6030" w:rsidP="00140D30">
      <w:pPr>
        <w:numPr>
          <w:ilvl w:val="0"/>
          <w:numId w:val="1"/>
        </w:numPr>
        <w:tabs>
          <w:tab w:val="clear" w:pos="720"/>
          <w:tab w:val="num" w:pos="732"/>
        </w:tabs>
        <w:suppressAutoHyphens/>
        <w:rPr>
          <w:b/>
          <w:sz w:val="28"/>
          <w:szCs w:val="28"/>
        </w:rPr>
      </w:pPr>
      <w:r>
        <w:rPr>
          <w:b/>
          <w:sz w:val="28"/>
          <w:szCs w:val="28"/>
        </w:rPr>
        <w:t>Základní činnosti:</w:t>
      </w:r>
    </w:p>
    <w:p w:rsidR="00EC18A0" w:rsidRDefault="00EC18A0">
      <w:pPr>
        <w:rPr>
          <w:b/>
          <w:sz w:val="28"/>
          <w:szCs w:val="28"/>
        </w:rPr>
      </w:pPr>
    </w:p>
    <w:p w:rsidR="00EC18A0" w:rsidRDefault="00AB6030">
      <w:pPr>
        <w:numPr>
          <w:ilvl w:val="0"/>
          <w:numId w:val="2"/>
        </w:numPr>
        <w:suppressAutoHyphens/>
      </w:pPr>
      <w:r>
        <w:rPr>
          <w:b/>
          <w:sz w:val="28"/>
          <w:szCs w:val="28"/>
        </w:rPr>
        <w:t>Pomoc při zvládání běžných úkonů péče o vlastní osobu</w:t>
      </w:r>
    </w:p>
    <w:p w:rsidR="00EC18A0" w:rsidRDefault="00EC18A0"/>
    <w:p w:rsidR="00EC18A0" w:rsidRDefault="00AB6030">
      <w:pPr>
        <w:numPr>
          <w:ilvl w:val="0"/>
          <w:numId w:val="3"/>
        </w:numPr>
        <w:suppressAutoHyphens/>
      </w:pPr>
      <w:r>
        <w:t>Pomoc a podpora při podávání jídla a pití</w:t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3"/>
        </w:numPr>
        <w:suppressAutoHyphens/>
      </w:pPr>
      <w:r>
        <w:t>Pomoc při oblékání a svlékání včetně speciálních pomůcek</w:t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3"/>
        </w:numPr>
        <w:suppressAutoHyphens/>
      </w:pPr>
      <w:r>
        <w:t xml:space="preserve">Pomoc při prostorové orientaci, samostatném pohybu </w:t>
      </w:r>
      <w:r>
        <w:tab/>
      </w:r>
      <w:r>
        <w:tab/>
      </w:r>
      <w:r>
        <w:tab/>
        <w:t>135,- /hod.</w:t>
      </w:r>
    </w:p>
    <w:p w:rsidR="00EC18A0" w:rsidRDefault="00AB6030">
      <w:pPr>
        <w:ind w:left="360" w:firstLine="348"/>
      </w:pPr>
      <w:r>
        <w:t>ve vnitřním prostoru</w:t>
      </w:r>
    </w:p>
    <w:p w:rsidR="00EC18A0" w:rsidRDefault="00AB6030">
      <w:pPr>
        <w:numPr>
          <w:ilvl w:val="0"/>
          <w:numId w:val="4"/>
        </w:numPr>
        <w:suppressAutoHyphens/>
      </w:pPr>
      <w:r>
        <w:t>Pomoc při přesunu na lůžko nebo vozík</w:t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EC18A0"/>
    <w:p w:rsidR="00EC18A0" w:rsidRDefault="00AB6030">
      <w:pPr>
        <w:numPr>
          <w:ilvl w:val="0"/>
          <w:numId w:val="2"/>
        </w:numPr>
        <w:suppressAutoHyphens/>
      </w:pPr>
      <w:r>
        <w:rPr>
          <w:b/>
          <w:sz w:val="28"/>
          <w:szCs w:val="28"/>
        </w:rPr>
        <w:t>Pomoc při osobní hygieně nebo poskytnutí podmínek pro osobní hygienu</w:t>
      </w:r>
    </w:p>
    <w:p w:rsidR="00EC18A0" w:rsidRDefault="00EC18A0"/>
    <w:p w:rsidR="00EC18A0" w:rsidRDefault="00AB6030">
      <w:pPr>
        <w:numPr>
          <w:ilvl w:val="0"/>
          <w:numId w:val="4"/>
        </w:numPr>
        <w:suppressAutoHyphens/>
      </w:pPr>
      <w:r>
        <w:t xml:space="preserve">Pomoc při úkonech osobní hygieny </w:t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4"/>
        </w:numPr>
        <w:suppressAutoHyphens/>
      </w:pPr>
      <w:r>
        <w:t>Pomoc při základní péči o vlasy a nehty</w:t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4"/>
        </w:numPr>
        <w:suppressAutoHyphens/>
      </w:pPr>
      <w:r>
        <w:t>Pomoc při použití WC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EC18A0">
      <w:pPr>
        <w:suppressAutoHyphens/>
        <w:ind w:left="720"/>
      </w:pPr>
    </w:p>
    <w:p w:rsidR="00EC18A0" w:rsidRDefault="00AB6030">
      <w:pPr>
        <w:pStyle w:val="Odstavecseseznamem"/>
        <w:numPr>
          <w:ilvl w:val="0"/>
          <w:numId w:val="2"/>
        </w:numPr>
        <w:suppressAutoHyphens/>
      </w:pPr>
      <w:r>
        <w:rPr>
          <w:b/>
          <w:sz w:val="28"/>
          <w:szCs w:val="28"/>
        </w:rPr>
        <w:t>Poskytnutí stravy nebo pomoc při zajištění stravy</w:t>
      </w:r>
    </w:p>
    <w:p w:rsidR="00EC18A0" w:rsidRDefault="00EC18A0"/>
    <w:p w:rsidR="00EC18A0" w:rsidRDefault="00AB6030">
      <w:pPr>
        <w:numPr>
          <w:ilvl w:val="0"/>
          <w:numId w:val="5"/>
        </w:numPr>
        <w:suppressAutoHyphens/>
      </w:pPr>
      <w:r>
        <w:t>Pomoc při přípravě jídla a pití</w:t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5"/>
        </w:numPr>
        <w:suppressAutoHyphens/>
      </w:pPr>
      <w:r>
        <w:t>Příprava a podání jídla a pití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5"/>
        </w:numPr>
        <w:suppressAutoHyphens/>
      </w:pPr>
      <w:r>
        <w:t>Dovoz nebo donáška jídla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50,-/úkon</w:t>
      </w:r>
    </w:p>
    <w:p w:rsidR="00EC18A0" w:rsidRDefault="00EC18A0"/>
    <w:p w:rsidR="00EC18A0" w:rsidRDefault="00AB6030">
      <w:pPr>
        <w:numPr>
          <w:ilvl w:val="0"/>
          <w:numId w:val="6"/>
        </w:numPr>
        <w:suppressAutoHyphens/>
      </w:pPr>
      <w:r>
        <w:rPr>
          <w:b/>
          <w:sz w:val="28"/>
          <w:szCs w:val="28"/>
        </w:rPr>
        <w:t xml:space="preserve">Pomoc při zajištění chodu domácnosti </w:t>
      </w:r>
    </w:p>
    <w:p w:rsidR="00EC18A0" w:rsidRDefault="00EC18A0"/>
    <w:p w:rsidR="00EC18A0" w:rsidRDefault="00AB6030">
      <w:pPr>
        <w:numPr>
          <w:ilvl w:val="0"/>
          <w:numId w:val="7"/>
        </w:numPr>
        <w:suppressAutoHyphens/>
      </w:pPr>
      <w:r>
        <w:t>Běžný úklid a údržba domácnosti</w:t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7"/>
        </w:numPr>
        <w:suppressAutoHyphens/>
      </w:pPr>
      <w:r>
        <w:t>Pomoc při zajištění velkého úklidu domácnosti</w:t>
      </w:r>
      <w:r>
        <w:tab/>
      </w:r>
      <w:r>
        <w:tab/>
      </w:r>
      <w:r>
        <w:tab/>
      </w:r>
      <w:r>
        <w:tab/>
      </w:r>
    </w:p>
    <w:p w:rsidR="00EC18A0" w:rsidRDefault="00AB6030">
      <w:pPr>
        <w:ind w:left="708"/>
      </w:pPr>
      <w:r>
        <w:t>Například sezónního úklidu, úklidu po malování</w:t>
      </w:r>
    </w:p>
    <w:p w:rsidR="00EC18A0" w:rsidRDefault="00AB6030">
      <w:pPr>
        <w:numPr>
          <w:ilvl w:val="0"/>
          <w:numId w:val="7"/>
        </w:numPr>
        <w:suppressAutoHyphens/>
      </w:pPr>
      <w:r>
        <w:t>Donáška vody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7"/>
        </w:numPr>
        <w:suppressAutoHyphens/>
      </w:pPr>
      <w:r>
        <w:t>Topení v kamnech včetně donášky a přípravy topiva</w:t>
      </w:r>
      <w:r>
        <w:tab/>
      </w:r>
      <w:r>
        <w:tab/>
      </w:r>
      <w:r>
        <w:tab/>
        <w:t>135,- /hod.</w:t>
      </w:r>
    </w:p>
    <w:p w:rsidR="00EC18A0" w:rsidRDefault="00AB6030">
      <w:pPr>
        <w:ind w:left="708"/>
      </w:pPr>
      <w:r>
        <w:t>údržba topných zařízení</w:t>
      </w:r>
    </w:p>
    <w:p w:rsidR="00EC18A0" w:rsidRDefault="00AB6030">
      <w:pPr>
        <w:numPr>
          <w:ilvl w:val="0"/>
          <w:numId w:val="7"/>
        </w:numPr>
        <w:suppressAutoHyphens/>
      </w:pPr>
      <w:r>
        <w:t>Běžné nákupy a pochůzky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AB6030">
      <w:pPr>
        <w:numPr>
          <w:ilvl w:val="0"/>
          <w:numId w:val="8"/>
        </w:numPr>
        <w:suppressAutoHyphens/>
      </w:pPr>
      <w:r>
        <w:t>Velký nákup, např. týdenní, nákup ošacení a nezbytného</w:t>
      </w:r>
      <w:r>
        <w:tab/>
      </w:r>
      <w:r>
        <w:tab/>
        <w:t xml:space="preserve">            160,- /úkon</w:t>
      </w:r>
    </w:p>
    <w:p w:rsidR="00EC18A0" w:rsidRDefault="00AB6030">
      <w:pPr>
        <w:ind w:left="720"/>
      </w:pPr>
      <w:r>
        <w:t xml:space="preserve">vybavení domácnosti </w:t>
      </w:r>
    </w:p>
    <w:p w:rsidR="00EC18A0" w:rsidRDefault="00AB6030">
      <w:pPr>
        <w:numPr>
          <w:ilvl w:val="0"/>
          <w:numId w:val="8"/>
        </w:numPr>
        <w:suppressAutoHyphens/>
      </w:pPr>
      <w:r>
        <w:t xml:space="preserve">Praní a žehlení ložního prádla, popř. jeho drobné </w:t>
      </w:r>
      <w:r>
        <w:tab/>
      </w:r>
      <w:r>
        <w:tab/>
      </w:r>
      <w:r>
        <w:tab/>
      </w:r>
      <w:r>
        <w:tab/>
        <w:t>90,- /kg.</w:t>
      </w:r>
    </w:p>
    <w:p w:rsidR="00EC18A0" w:rsidRDefault="00AB6030">
      <w:pPr>
        <w:ind w:left="720"/>
      </w:pPr>
      <w:r>
        <w:t xml:space="preserve">opravy </w:t>
      </w:r>
    </w:p>
    <w:p w:rsidR="00EC18A0" w:rsidRDefault="00AB6030">
      <w:pPr>
        <w:numPr>
          <w:ilvl w:val="0"/>
          <w:numId w:val="8"/>
        </w:numPr>
        <w:suppressAutoHyphens/>
      </w:pPr>
      <w:r>
        <w:t>Praní a žehlení osobního prádla, popřípadě jeho drobné opravy</w:t>
      </w:r>
      <w:r>
        <w:tab/>
      </w:r>
      <w:r>
        <w:tab/>
        <w:t>90,- /kg.</w:t>
      </w:r>
    </w:p>
    <w:p w:rsidR="00EC18A0" w:rsidRDefault="00EC18A0"/>
    <w:p w:rsidR="00EC18A0" w:rsidRDefault="00EC18A0"/>
    <w:p w:rsidR="00EC18A0" w:rsidRDefault="00EC18A0"/>
    <w:p w:rsidR="00EC18A0" w:rsidRPr="00555CF8" w:rsidRDefault="00AB6030">
      <w:pPr>
        <w:numPr>
          <w:ilvl w:val="0"/>
          <w:numId w:val="6"/>
        </w:numPr>
        <w:suppressAutoHyphens/>
      </w:pPr>
      <w:r>
        <w:rPr>
          <w:b/>
          <w:sz w:val="28"/>
          <w:szCs w:val="28"/>
        </w:rPr>
        <w:lastRenderedPageBreak/>
        <w:t>Zprostředkování kontaktu se společenským prostředím</w:t>
      </w:r>
    </w:p>
    <w:p w:rsidR="00555CF8" w:rsidRPr="00555CF8" w:rsidRDefault="00555CF8" w:rsidP="00555CF8">
      <w:pPr>
        <w:suppressAutoHyphens/>
        <w:ind w:left="720"/>
      </w:pPr>
    </w:p>
    <w:p w:rsidR="00555CF8" w:rsidRDefault="00555CF8" w:rsidP="00555CF8">
      <w:pPr>
        <w:numPr>
          <w:ilvl w:val="0"/>
          <w:numId w:val="8"/>
        </w:numPr>
        <w:tabs>
          <w:tab w:val="clear" w:pos="720"/>
          <w:tab w:val="num" w:pos="1068"/>
        </w:tabs>
        <w:suppressAutoHyphens/>
      </w:pPr>
      <w:r>
        <w:t>Doprovázení dospělých do školy, školského zařízení,</w:t>
      </w:r>
      <w:r>
        <w:tab/>
      </w:r>
      <w:r>
        <w:tab/>
      </w:r>
      <w:r>
        <w:tab/>
        <w:t>135,- /hod.</w:t>
      </w:r>
    </w:p>
    <w:p w:rsidR="00555CF8" w:rsidRDefault="00555CF8" w:rsidP="00555CF8">
      <w:pPr>
        <w:ind w:left="720"/>
      </w:pPr>
      <w:r>
        <w:t xml:space="preserve">zaměstnání, k lékaři, na </w:t>
      </w:r>
      <w:proofErr w:type="spellStart"/>
      <w:r>
        <w:t>org</w:t>
      </w:r>
      <w:proofErr w:type="spellEnd"/>
      <w:r>
        <w:t>. veřejné moci a instituce poskytující</w:t>
      </w:r>
    </w:p>
    <w:p w:rsidR="00555CF8" w:rsidRDefault="00555CF8" w:rsidP="00555CF8">
      <w:pPr>
        <w:ind w:left="720"/>
      </w:pPr>
      <w:r>
        <w:t>veřejné služby a doprovázení zpět</w:t>
      </w:r>
    </w:p>
    <w:p w:rsidR="00555CF8" w:rsidRPr="00555CF8" w:rsidRDefault="00555CF8" w:rsidP="00555CF8">
      <w:pPr>
        <w:suppressAutoHyphens/>
        <w:ind w:left="720"/>
      </w:pPr>
    </w:p>
    <w:p w:rsidR="00555CF8" w:rsidRPr="00555CF8" w:rsidRDefault="00555CF8">
      <w:pPr>
        <w:numPr>
          <w:ilvl w:val="0"/>
          <w:numId w:val="6"/>
        </w:numPr>
        <w:suppressAutoHyphens/>
        <w:rPr>
          <w:b/>
          <w:sz w:val="28"/>
          <w:szCs w:val="28"/>
        </w:rPr>
      </w:pPr>
      <w:r w:rsidRPr="00555CF8">
        <w:rPr>
          <w:b/>
          <w:sz w:val="28"/>
          <w:szCs w:val="28"/>
        </w:rPr>
        <w:t>pomoc při uplatňování práv, oprávněných zájmů a při obstarávání osobních záležitostí:</w:t>
      </w:r>
    </w:p>
    <w:p w:rsidR="00555CF8" w:rsidRDefault="00555CF8" w:rsidP="00555CF8"/>
    <w:p w:rsidR="00555CF8" w:rsidRPr="00555CF8" w:rsidRDefault="00555CF8" w:rsidP="00555CF8">
      <w:pPr>
        <w:numPr>
          <w:ilvl w:val="0"/>
          <w:numId w:val="8"/>
        </w:numPr>
        <w:tabs>
          <w:tab w:val="clear" w:pos="720"/>
          <w:tab w:val="num" w:pos="1068"/>
        </w:tabs>
        <w:suppressAutoHyphens/>
      </w:pPr>
      <w:r w:rsidRPr="00555CF8">
        <w:t>P</w:t>
      </w:r>
      <w:r w:rsidRPr="00555CF8">
        <w:t>omoc při komunikaci vedoucí k uplatňování práv a oprávněných zájmů,</w:t>
      </w:r>
      <w:r>
        <w:t xml:space="preserve"> </w:t>
      </w:r>
      <w:r>
        <w:t>135,- /hod.</w:t>
      </w:r>
    </w:p>
    <w:p w:rsidR="00555CF8" w:rsidRPr="00555CF8" w:rsidRDefault="00555CF8" w:rsidP="00555CF8">
      <w:pPr>
        <w:numPr>
          <w:ilvl w:val="0"/>
          <w:numId w:val="8"/>
        </w:numPr>
        <w:tabs>
          <w:tab w:val="clear" w:pos="720"/>
          <w:tab w:val="num" w:pos="1068"/>
        </w:tabs>
        <w:suppressAutoHyphens/>
      </w:pPr>
      <w:r>
        <w:t>P</w:t>
      </w:r>
      <w:r w:rsidRPr="00555CF8">
        <w:t>omoc při vyřizování běžných záležitostí,</w:t>
      </w:r>
      <w:r w:rsidRPr="00555CF8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>135,- /hod.</w:t>
      </w:r>
    </w:p>
    <w:p w:rsidR="00555CF8" w:rsidRDefault="00555CF8" w:rsidP="00B60CD1">
      <w:pPr>
        <w:suppressAutoHyphens/>
      </w:pPr>
    </w:p>
    <w:p w:rsidR="00140D30" w:rsidRDefault="00140D30" w:rsidP="00B60CD1">
      <w:pPr>
        <w:numPr>
          <w:ilvl w:val="0"/>
          <w:numId w:val="6"/>
        </w:numPr>
        <w:suppressAutoHyphens/>
        <w:rPr>
          <w:b/>
          <w:sz w:val="28"/>
          <w:szCs w:val="28"/>
        </w:rPr>
      </w:pPr>
      <w:r w:rsidRPr="00140D30">
        <w:rPr>
          <w:b/>
          <w:sz w:val="28"/>
          <w:szCs w:val="28"/>
        </w:rPr>
        <w:t>Pomoc při zajištění bezpečí a možnosti setrvání v</w:t>
      </w:r>
      <w:r>
        <w:rPr>
          <w:b/>
          <w:sz w:val="28"/>
          <w:szCs w:val="28"/>
        </w:rPr>
        <w:t xml:space="preserve"> přirozeném sociálním prostředí</w:t>
      </w:r>
    </w:p>
    <w:p w:rsidR="00B60CD1" w:rsidRPr="00B60CD1" w:rsidRDefault="00B60CD1" w:rsidP="00B60CD1">
      <w:pPr>
        <w:suppressAutoHyphens/>
        <w:ind w:left="720"/>
        <w:rPr>
          <w:b/>
          <w:sz w:val="28"/>
          <w:szCs w:val="28"/>
        </w:rPr>
      </w:pPr>
    </w:p>
    <w:p w:rsidR="00555CF8" w:rsidRDefault="00140D30" w:rsidP="00140D30">
      <w:pPr>
        <w:numPr>
          <w:ilvl w:val="0"/>
          <w:numId w:val="8"/>
        </w:numPr>
        <w:tabs>
          <w:tab w:val="clear" w:pos="720"/>
          <w:tab w:val="num" w:pos="1068"/>
        </w:tabs>
        <w:suppressAutoHyphens/>
      </w:pPr>
      <w:r>
        <w:t>D</w:t>
      </w:r>
      <w:r w:rsidRPr="00140D30">
        <w:t>ohled, aby osoba závislá na pomoci nezpůsobil</w:t>
      </w:r>
      <w:r>
        <w:t xml:space="preserve">a ohrožení sobě </w:t>
      </w:r>
      <w:r w:rsidR="00555CF8">
        <w:tab/>
      </w:r>
      <w:r w:rsidR="00555CF8">
        <w:tab/>
      </w:r>
      <w:r w:rsidR="00555CF8">
        <w:t>135,- /hod.</w:t>
      </w:r>
    </w:p>
    <w:p w:rsidR="00140D30" w:rsidRDefault="00140D30" w:rsidP="00555CF8">
      <w:pPr>
        <w:suppressAutoHyphens/>
        <w:ind w:left="720"/>
      </w:pPr>
      <w:r>
        <w:t>ani svému okolí</w:t>
      </w:r>
    </w:p>
    <w:p w:rsidR="00EC18A0" w:rsidRDefault="00EC18A0" w:rsidP="00555CF8">
      <w:pPr>
        <w:suppressAutoHyphens/>
        <w:ind w:left="720"/>
      </w:pPr>
    </w:p>
    <w:p w:rsidR="00EC18A0" w:rsidRDefault="00AB6030">
      <w:pPr>
        <w:numPr>
          <w:ilvl w:val="0"/>
          <w:numId w:val="1"/>
        </w:numPr>
        <w:suppressAutoHyphens/>
      </w:pPr>
      <w:r>
        <w:rPr>
          <w:b/>
          <w:sz w:val="28"/>
          <w:szCs w:val="28"/>
        </w:rPr>
        <w:t>Fakultativní činnosti</w:t>
      </w:r>
    </w:p>
    <w:p w:rsidR="00EC18A0" w:rsidRDefault="00EC18A0">
      <w:pPr>
        <w:ind w:left="360"/>
      </w:pPr>
    </w:p>
    <w:p w:rsidR="00EC18A0" w:rsidRDefault="00AB6030">
      <w:pPr>
        <w:numPr>
          <w:ilvl w:val="0"/>
          <w:numId w:val="8"/>
        </w:numPr>
        <w:suppressAutoHyphens/>
      </w:pPr>
      <w:r>
        <w:t>Trénování paměti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135,- /hod.</w:t>
      </w:r>
    </w:p>
    <w:p w:rsidR="00EC18A0" w:rsidRDefault="00EC18A0"/>
    <w:p w:rsidR="00EC18A0" w:rsidRDefault="00AB6030">
      <w:pPr>
        <w:numPr>
          <w:ilvl w:val="0"/>
          <w:numId w:val="1"/>
        </w:numPr>
        <w:suppressAutoHyphens/>
      </w:pPr>
      <w:r>
        <w:rPr>
          <w:b/>
          <w:sz w:val="28"/>
          <w:szCs w:val="28"/>
        </w:rPr>
        <w:t>Další doplňující informace</w:t>
      </w:r>
    </w:p>
    <w:p w:rsidR="00EC18A0" w:rsidRDefault="00EC18A0">
      <w:pPr>
        <w:ind w:left="360"/>
      </w:pPr>
    </w:p>
    <w:p w:rsidR="00EC18A0" w:rsidRDefault="00AB6030">
      <w:pPr>
        <w:ind w:left="360"/>
        <w:jc w:val="both"/>
      </w:pPr>
      <w:r>
        <w:t>Křižovnická pečovatelská služba může nabídnout uživatelům duchovní službu ve formě návštěvy kněze s možností sv. smíření a sv. přijímání nebo návštěvy pracovníka věnující se duchovní péči. Duchovní služba se vykazuje jako pastorační péče a je uživatelům poskytována zdarma.</w:t>
      </w:r>
    </w:p>
    <w:p w:rsidR="00EC18A0" w:rsidRDefault="00EC18A0">
      <w:pPr>
        <w:ind w:left="360"/>
      </w:pPr>
    </w:p>
    <w:p w:rsidR="00EC18A0" w:rsidRDefault="00AB6030">
      <w:pPr>
        <w:numPr>
          <w:ilvl w:val="0"/>
          <w:numId w:val="8"/>
        </w:numPr>
        <w:suppressAutoHyphens/>
      </w:pPr>
      <w:r>
        <w:t>Pastorační péče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zdarma</w:t>
      </w:r>
    </w:p>
    <w:p w:rsidR="00140512" w:rsidRDefault="00140512" w:rsidP="00140512">
      <w:pPr>
        <w:suppressAutoHyphens/>
      </w:pPr>
    </w:p>
    <w:p w:rsidR="00140512" w:rsidRPr="00140512" w:rsidRDefault="00140512" w:rsidP="00140512">
      <w:pPr>
        <w:numPr>
          <w:ilvl w:val="0"/>
          <w:numId w:val="1"/>
        </w:numPr>
        <w:suppressAutoHyphens/>
      </w:pPr>
      <w:r>
        <w:rPr>
          <w:b/>
          <w:sz w:val="28"/>
          <w:szCs w:val="28"/>
        </w:rPr>
        <w:t>Zajištění úkonu dvěma pracovníky</w:t>
      </w:r>
    </w:p>
    <w:p w:rsidR="00140512" w:rsidRDefault="00140512" w:rsidP="00140512">
      <w:pPr>
        <w:suppressAutoHyphens/>
        <w:ind w:left="720"/>
      </w:pPr>
    </w:p>
    <w:p w:rsidR="00140512" w:rsidRPr="00140512" w:rsidRDefault="00140512" w:rsidP="00AB6030">
      <w:pPr>
        <w:numPr>
          <w:ilvl w:val="0"/>
          <w:numId w:val="8"/>
        </w:numPr>
        <w:suppressAutoHyphens/>
        <w:jc w:val="both"/>
      </w:pPr>
      <w:r w:rsidRPr="00311448">
        <w:rPr>
          <w:rFonts w:eastAsia="Calibri"/>
          <w:color w:val="000000"/>
        </w:rPr>
        <w:t xml:space="preserve">Cena </w:t>
      </w:r>
      <w:r>
        <w:rPr>
          <w:rFonts w:eastAsia="Calibri"/>
          <w:color w:val="000000"/>
        </w:rPr>
        <w:t xml:space="preserve">za úkon, kde je nutné zajistit službu dvěma pracovníky je 155 Kč/hod, </w:t>
      </w:r>
      <w:r w:rsidRPr="00494A3F">
        <w:rPr>
          <w:rFonts w:eastAsia="Calibri"/>
          <w:color w:val="000000"/>
        </w:rPr>
        <w:t>pokud se služba osobě poskytuje v rozsahu nepřevyšujícím 80 hodin měsíčně</w:t>
      </w:r>
      <w:r>
        <w:rPr>
          <w:rFonts w:eastAsia="Calibri"/>
          <w:color w:val="000000"/>
        </w:rPr>
        <w:t xml:space="preserve"> </w:t>
      </w:r>
    </w:p>
    <w:p w:rsidR="00EC18A0" w:rsidRDefault="00140512" w:rsidP="00B60CD1">
      <w:pPr>
        <w:numPr>
          <w:ilvl w:val="0"/>
          <w:numId w:val="8"/>
        </w:numPr>
        <w:suppressAutoHyphens/>
        <w:jc w:val="both"/>
      </w:pPr>
      <w:r>
        <w:rPr>
          <w:rFonts w:eastAsia="Calibri"/>
          <w:color w:val="000000"/>
        </w:rPr>
        <w:t>U</w:t>
      </w:r>
      <w:r w:rsidRPr="00311448">
        <w:rPr>
          <w:rFonts w:eastAsia="Calibri"/>
          <w:color w:val="000000"/>
        </w:rPr>
        <w:t xml:space="preserve"> zajištění úkonu pomoc s běžným úklidem a údržbou domácnosti dvěma pracovníky, hradí uživatel oba pracovníky</w:t>
      </w:r>
      <w:r>
        <w:rPr>
          <w:rFonts w:eastAsia="Calibri"/>
          <w:color w:val="000000"/>
        </w:rPr>
        <w:t>, cena 135 Kč/hod. za jednoho pracovníka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C18A0" w:rsidRDefault="00AB603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Ceny za poskytované služby uvedené v ceníku jsou konečné.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>
        <w:rPr>
          <w:b/>
          <w:sz w:val="28"/>
          <w:szCs w:val="28"/>
        </w:rPr>
        <w:t>Pokud poskytování těchto úkonů netrvá celou hodinu, výše úhrady se poměrně krátí. Úhrady jsou v souladu s § 75 Zákona č. 108/2006 Sb.</w:t>
      </w:r>
    </w:p>
    <w:p w:rsidR="00EC18A0" w:rsidRDefault="00EC18A0">
      <w:pPr>
        <w:rPr>
          <w:b/>
          <w:sz w:val="28"/>
          <w:szCs w:val="28"/>
        </w:rPr>
      </w:pPr>
    </w:p>
    <w:p w:rsidR="00B60CD1" w:rsidRDefault="00B60CD1">
      <w:pPr>
        <w:rPr>
          <w:b/>
          <w:sz w:val="28"/>
          <w:szCs w:val="28"/>
        </w:rPr>
      </w:pPr>
    </w:p>
    <w:p w:rsidR="00B60CD1" w:rsidRDefault="00B60CD1">
      <w:pPr>
        <w:rPr>
          <w:b/>
          <w:sz w:val="28"/>
          <w:szCs w:val="28"/>
        </w:rPr>
      </w:pPr>
      <w:bookmarkStart w:id="0" w:name="_GoBack"/>
      <w:bookmarkEnd w:id="0"/>
    </w:p>
    <w:p w:rsidR="00EC18A0" w:rsidRDefault="00AB6030">
      <w:r>
        <w:rPr>
          <w:b/>
          <w:sz w:val="28"/>
          <w:szCs w:val="28"/>
        </w:rPr>
        <w:lastRenderedPageBreak/>
        <w:t>Uživatel nehradí:</w:t>
      </w:r>
    </w:p>
    <w:p w:rsidR="00EC18A0" w:rsidRDefault="00EC18A0"/>
    <w:p w:rsidR="00EC18A0" w:rsidRDefault="00AB6030">
      <w:pPr>
        <w:numPr>
          <w:ilvl w:val="0"/>
          <w:numId w:val="9"/>
        </w:numPr>
        <w:suppressAutoHyphens/>
      </w:pPr>
      <w:r>
        <w:t>Poskytnutí základního sociálního poradenství</w:t>
      </w:r>
    </w:p>
    <w:p w:rsidR="00EC18A0" w:rsidRDefault="00AB6030">
      <w:pPr>
        <w:numPr>
          <w:ilvl w:val="0"/>
          <w:numId w:val="9"/>
        </w:numPr>
        <w:suppressAutoHyphens/>
      </w:pPr>
      <w:r>
        <w:t>Cestu pečovatelky za Uživatelem</w:t>
      </w:r>
    </w:p>
    <w:p w:rsidR="00EC18A0" w:rsidRDefault="00AB6030">
      <w:pPr>
        <w:numPr>
          <w:ilvl w:val="0"/>
          <w:numId w:val="9"/>
        </w:numPr>
        <w:suppressAutoHyphens/>
      </w:pPr>
      <w:r>
        <w:t>Administrativní činnost, v rozsahu nezbytném pro poskytování služby Uživateli</w:t>
      </w:r>
    </w:p>
    <w:p w:rsidR="00EC18A0" w:rsidRDefault="00AB6030">
      <w:pPr>
        <w:tabs>
          <w:tab w:val="left" w:pos="7575"/>
        </w:tabs>
      </w:pPr>
      <w:r>
        <w:br/>
      </w:r>
    </w:p>
    <w:p w:rsidR="00EC18A0" w:rsidRDefault="00EC18A0" w:rsidP="00140512">
      <w:pPr>
        <w:tabs>
          <w:tab w:val="left" w:pos="7575"/>
        </w:tabs>
      </w:pPr>
    </w:p>
    <w:sectPr w:rsidR="00EC18A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D30" w:rsidRDefault="00140D30">
      <w:r>
        <w:separator/>
      </w:r>
    </w:p>
  </w:endnote>
  <w:endnote w:type="continuationSeparator" w:id="0">
    <w:p w:rsidR="00140D30" w:rsidRDefault="00140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D30" w:rsidRDefault="00140D30">
    <w:pPr>
      <w:rPr>
        <w:rFonts w:ascii="Arial Narrow" w:hAnsi="Arial Narrow"/>
        <w:color w:val="0099CC"/>
        <w:sz w:val="18"/>
        <w:szCs w:val="18"/>
      </w:rPr>
    </w:pPr>
    <w:r>
      <w:rPr>
        <w:rFonts w:ascii="Arial Narrow" w:hAnsi="Arial Narrow"/>
        <w:noProof/>
        <w:color w:val="0099CC"/>
        <w:sz w:val="18"/>
        <w:szCs w:val="18"/>
      </w:rPr>
      <mc:AlternateContent>
        <mc:Choice Requires="wps">
          <w:drawing>
            <wp:anchor distT="0" distB="0" distL="113665" distR="113665" simplePos="0" relativeHeight="3" behindDoc="1" locked="0" layoutInCell="1" allowOverlap="1" wp14:anchorId="0605417C">
              <wp:simplePos x="0" y="0"/>
              <wp:positionH relativeFrom="column">
                <wp:posOffset>0</wp:posOffset>
              </wp:positionH>
              <wp:positionV relativeFrom="paragraph">
                <wp:posOffset>27305</wp:posOffset>
              </wp:positionV>
              <wp:extent cx="5715635" cy="635"/>
              <wp:effectExtent l="9525" t="8255" r="9525" b="10795"/>
              <wp:wrapSquare wrapText="bothSides"/>
              <wp:docPr id="5" name="Lin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ln w="12600">
                        <a:solidFill>
                          <a:srgbClr val="FF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pt,2.15pt" to="449.95pt,2.15pt" ID="Line 1" stroked="t" style="position:absolute" wp14:anchorId="0605417C">
              <v:stroke color="red" weight="12600" joinstyle="round" endcap="flat"/>
              <v:fill o:detectmouseclick="t" on="false"/>
            </v:line>
          </w:pict>
        </mc:Fallback>
      </mc:AlternateContent>
    </w:r>
  </w:p>
  <w:p w:rsidR="00140D30" w:rsidRDefault="00140D30">
    <w:pPr>
      <w:rPr>
        <w:rFonts w:ascii="Arial Narrow" w:hAnsi="Arial Narrow"/>
        <w:sz w:val="18"/>
        <w:szCs w:val="18"/>
      </w:rPr>
    </w:pPr>
    <w:r>
      <w:rPr>
        <w:rFonts w:ascii="Arial Narrow" w:hAnsi="Arial Narrow"/>
        <w:b/>
        <w:sz w:val="18"/>
        <w:szCs w:val="18"/>
      </w:rPr>
      <w:t xml:space="preserve">Dívčí katolická střední škola, </w:t>
    </w:r>
    <w:r>
      <w:rPr>
        <w:rFonts w:ascii="Arial Narrow" w:hAnsi="Arial Narrow"/>
        <w:sz w:val="18"/>
        <w:szCs w:val="18"/>
      </w:rPr>
      <w:t>Platnéřská 4, 110 00 Praha 1, 723 954 387 (koordinátorka), bankovní spojení: 75433011/0100</w:t>
    </w:r>
  </w:p>
  <w:p w:rsidR="00140D30" w:rsidRDefault="00140D30">
    <w:r>
      <w:rPr>
        <w:rFonts w:ascii="Arial Narrow" w:hAnsi="Arial Narrow"/>
        <w:sz w:val="18"/>
        <w:szCs w:val="18"/>
      </w:rPr>
      <w:t xml:space="preserve">e-mail: kps@divciskola.cz,  </w:t>
    </w:r>
    <w:hyperlink r:id="rId1">
      <w:r>
        <w:rPr>
          <w:rStyle w:val="Internetovodkaz"/>
          <w:rFonts w:ascii="Arial Narrow" w:hAnsi="Arial Narrow"/>
          <w:sz w:val="18"/>
          <w:szCs w:val="18"/>
        </w:rPr>
        <w:t>www.pecovatelska-sluzba.com</w:t>
      </w:r>
    </w:hyperlink>
    <w:r>
      <w:rPr>
        <w:rFonts w:ascii="Arial Narrow" w:hAnsi="Arial Narrow"/>
        <w:sz w:val="18"/>
        <w:szCs w:val="18"/>
      </w:rPr>
      <w:t xml:space="preserve"> , </w:t>
    </w:r>
    <w:hyperlink r:id="rId2">
      <w:r>
        <w:rPr>
          <w:rStyle w:val="Internetovodkaz"/>
          <w:rFonts w:ascii="Arial Narrow" w:hAnsi="Arial Narrow"/>
          <w:sz w:val="18"/>
          <w:szCs w:val="18"/>
        </w:rPr>
        <w:t>www.divciskola.cz</w:t>
      </w:r>
    </w:hyperlink>
    <w:r>
      <w:rPr>
        <w:rFonts w:ascii="Arial Narrow" w:hAnsi="Arial Narrow"/>
        <w:sz w:val="18"/>
        <w:szCs w:val="18"/>
      </w:rPr>
      <w:t xml:space="preserve"> </w:t>
    </w:r>
  </w:p>
  <w:p w:rsidR="00140D30" w:rsidRDefault="00140D3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D30" w:rsidRDefault="00140D30">
      <w:r>
        <w:separator/>
      </w:r>
    </w:p>
  </w:footnote>
  <w:footnote w:type="continuationSeparator" w:id="0">
    <w:p w:rsidR="00140D30" w:rsidRDefault="00140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D30" w:rsidRDefault="00140D30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5" behindDoc="1" locked="0" layoutInCell="1" allowOverlap="1" wp14:anchorId="0605417A">
              <wp:simplePos x="0" y="0"/>
              <wp:positionH relativeFrom="column">
                <wp:posOffset>-114300</wp:posOffset>
              </wp:positionH>
              <wp:positionV relativeFrom="paragraph">
                <wp:posOffset>-6985</wp:posOffset>
              </wp:positionV>
              <wp:extent cx="6058535" cy="915035"/>
              <wp:effectExtent l="0" t="2540" r="0" b="0"/>
              <wp:wrapSquare wrapText="bothSides"/>
              <wp:docPr id="1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058080" cy="91440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FF0000"/>
                          </a:gs>
                          <a:gs pos="100000">
                            <a:srgbClr val="FFFFFF"/>
                          </a:gs>
                        </a:gsLst>
                        <a:lin ang="0"/>
                      </a:gradFill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ectangle 2" fillcolor="red" stroked="f" style="position:absolute;margin-left:-9pt;margin-top:-0.55pt;width:476.95pt;height:71.95pt" wp14:anchorId="0605417A">
              <w10:wrap type="none"/>
              <v:fill o:detectmouseclick="t" color2="white"/>
              <v:stroke color="#3465a4" joinstyle="round" endcap="flat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7" behindDoc="1" locked="0" layoutInCell="1" allowOverlap="1" wp14:anchorId="06054176">
              <wp:simplePos x="0" y="0"/>
              <wp:positionH relativeFrom="column">
                <wp:posOffset>-114300</wp:posOffset>
              </wp:positionH>
              <wp:positionV relativeFrom="paragraph">
                <wp:posOffset>-6985</wp:posOffset>
              </wp:positionV>
              <wp:extent cx="4398010" cy="698500"/>
              <wp:effectExtent l="0" t="2540" r="3175" b="1905"/>
              <wp:wrapSquare wrapText="bothSides"/>
              <wp:docPr id="2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397400" cy="69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140D30" w:rsidRDefault="00140D30">
                          <w:pPr>
                            <w:pStyle w:val="Obsahrmce"/>
                            <w:rPr>
                              <w:rFonts w:ascii="Arial Narrow" w:hAnsi="Arial Narrow"/>
                              <w:b/>
                            </w:rPr>
                          </w:pPr>
                        </w:p>
                        <w:p w:rsidR="00140D30" w:rsidRDefault="00140D30">
                          <w:pPr>
                            <w:pStyle w:val="Obsahrmce"/>
                            <w:rPr>
                              <w:rFonts w:ascii="Arial Narrow" w:hAnsi="Arial Narrow"/>
                              <w:b/>
                              <w:sz w:val="52"/>
                              <w:szCs w:val="52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sz w:val="52"/>
                              <w:szCs w:val="52"/>
                            </w:rPr>
                            <w:t>Křižovnická pečovatelská služba</w:t>
                          </w:r>
                        </w:p>
                      </w:txbxContent>
                    </wps:txbx>
                    <wps:bodyPr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Text Box 3" o:spid="_x0000_s1026" style="position:absolute;margin-left:-9pt;margin-top:-.55pt;width:346.3pt;height:55pt;z-index:-50331647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" filled="f" stroked="f">
              <v:textbox style="mso-fit-shape-to-text:t">
                <w:txbxContent>
                  <w:p w:rsidR="00140D30" w:rsidRDefault="00140D30">
                    <w:pPr>
                      <w:pStyle w:val="Obsahrmce"/>
                      <w:rPr>
                        <w:rFonts w:ascii="Arial Narrow" w:hAnsi="Arial Narrow"/>
                        <w:b/>
                      </w:rPr>
                    </w:pPr>
                  </w:p>
                  <w:p w:rsidR="00140D30" w:rsidRDefault="00140D30">
                    <w:pPr>
                      <w:pStyle w:val="Obsahrmce"/>
                      <w:rPr>
                        <w:rFonts w:ascii="Arial Narrow" w:hAnsi="Arial Narrow"/>
                        <w:b/>
                        <w:sz w:val="52"/>
                        <w:szCs w:val="52"/>
                      </w:rPr>
                    </w:pPr>
                    <w:r>
                      <w:rPr>
                        <w:rFonts w:ascii="Arial Narrow" w:hAnsi="Arial Narrow"/>
                        <w:b/>
                        <w:sz w:val="52"/>
                        <w:szCs w:val="52"/>
                      </w:rPr>
                      <w:t>Křižovnická pečovatelská služba</w:t>
                    </w: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</w:rPr>
      <w:drawing>
        <wp:anchor distT="0" distB="0" distL="0" distR="0" simplePos="0" relativeHeight="9" behindDoc="1" locked="0" layoutInCell="1" allowOverlap="1">
          <wp:simplePos x="0" y="0"/>
          <wp:positionH relativeFrom="column">
            <wp:posOffset>5029200</wp:posOffset>
          </wp:positionH>
          <wp:positionV relativeFrom="paragraph">
            <wp:posOffset>-6985</wp:posOffset>
          </wp:positionV>
          <wp:extent cx="869950" cy="914400"/>
          <wp:effectExtent l="0" t="0" r="0" b="0"/>
          <wp:wrapNone/>
          <wp:docPr id="4" name="obrázek 4" descr="logoagentura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4" descr="logoagenturafinal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69950" cy="914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C0C5D"/>
    <w:multiLevelType w:val="multilevel"/>
    <w:tmpl w:val="0F883B1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38765D8"/>
    <w:multiLevelType w:val="multilevel"/>
    <w:tmpl w:val="D1D8D30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8C97F13"/>
    <w:multiLevelType w:val="multilevel"/>
    <w:tmpl w:val="C26E86D6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Courier New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3274F2A"/>
    <w:multiLevelType w:val="multilevel"/>
    <w:tmpl w:val="8328F8B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25531CD4"/>
    <w:multiLevelType w:val="multilevel"/>
    <w:tmpl w:val="401C046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261D5F96"/>
    <w:multiLevelType w:val="hybridMultilevel"/>
    <w:tmpl w:val="A306ABF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CD36064"/>
    <w:multiLevelType w:val="multilevel"/>
    <w:tmpl w:val="55B2068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35C5005A"/>
    <w:multiLevelType w:val="hybridMultilevel"/>
    <w:tmpl w:val="68F4E9F4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365B6D63"/>
    <w:multiLevelType w:val="multilevel"/>
    <w:tmpl w:val="564E551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">
    <w:nsid w:val="3E9D4A18"/>
    <w:multiLevelType w:val="multilevel"/>
    <w:tmpl w:val="A0CE6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54EA4FAE"/>
    <w:multiLevelType w:val="multilevel"/>
    <w:tmpl w:val="014E74C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5565413C"/>
    <w:multiLevelType w:val="hybridMultilevel"/>
    <w:tmpl w:val="B94AD4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52A3E9F"/>
    <w:multiLevelType w:val="multilevel"/>
    <w:tmpl w:val="235A9B74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1"/>
  </w:num>
  <w:num w:numId="5">
    <w:abstractNumId w:val="10"/>
  </w:num>
  <w:num w:numId="6">
    <w:abstractNumId w:val="2"/>
  </w:num>
  <w:num w:numId="7">
    <w:abstractNumId w:val="3"/>
  </w:num>
  <w:num w:numId="8">
    <w:abstractNumId w:val="0"/>
  </w:num>
  <w:num w:numId="9">
    <w:abstractNumId w:val="4"/>
  </w:num>
  <w:num w:numId="10">
    <w:abstractNumId w:val="8"/>
  </w:num>
  <w:num w:numId="11">
    <w:abstractNumId w:val="7"/>
  </w:num>
  <w:num w:numId="12">
    <w:abstractNumId w:val="11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8A0"/>
    <w:rsid w:val="00140512"/>
    <w:rsid w:val="00140D30"/>
    <w:rsid w:val="00286E0C"/>
    <w:rsid w:val="00555CF8"/>
    <w:rsid w:val="0094101E"/>
    <w:rsid w:val="00AB6030"/>
    <w:rsid w:val="00B37FF2"/>
    <w:rsid w:val="00B60CD1"/>
    <w:rsid w:val="00D3331D"/>
    <w:rsid w:val="00DB4AB0"/>
    <w:rsid w:val="00EC1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583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hlavChar">
    <w:name w:val="Záhlaví Char"/>
    <w:basedOn w:val="Standardnpsmoodstavce"/>
    <w:link w:val="Zhlav"/>
    <w:qFormat/>
    <w:rsid w:val="00C5583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qFormat/>
    <w:rsid w:val="00C5583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Internetovodkaz">
    <w:name w:val="Internetový odkaz"/>
    <w:basedOn w:val="Standardnpsmoodstavce"/>
    <w:rsid w:val="00C55838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D52F5C"/>
    <w:rPr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qFormat/>
    <w:rsid w:val="00D52F5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D52F5C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E20F2E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rsid w:val="00C55838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C55838"/>
    <w:pPr>
      <w:tabs>
        <w:tab w:val="center" w:pos="4536"/>
        <w:tab w:val="right" w:pos="9072"/>
      </w:tabs>
    </w:pPr>
  </w:style>
  <w:style w:type="paragraph" w:styleId="Odstavecseseznamem">
    <w:name w:val="List Paragraph"/>
    <w:basedOn w:val="Normln"/>
    <w:uiPriority w:val="34"/>
    <w:qFormat/>
    <w:rsid w:val="001C4B38"/>
    <w:pPr>
      <w:ind w:left="720"/>
      <w:contextualSpacing/>
    </w:pPr>
  </w:style>
  <w:style w:type="paragraph" w:styleId="Textkomente">
    <w:name w:val="annotation text"/>
    <w:basedOn w:val="Normln"/>
    <w:link w:val="TextkomenteChar"/>
    <w:uiPriority w:val="99"/>
    <w:semiHidden/>
    <w:unhideWhenUsed/>
    <w:qFormat/>
    <w:rsid w:val="00D52F5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D52F5C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E20F2E"/>
    <w:rPr>
      <w:rFonts w:ascii="Tahoma" w:hAnsi="Tahoma" w:cs="Tahoma"/>
      <w:sz w:val="16"/>
      <w:szCs w:val="16"/>
    </w:rPr>
  </w:style>
  <w:style w:type="paragraph" w:customStyle="1" w:styleId="Obsahrmce">
    <w:name w:val="Obsah rámce"/>
    <w:basedOn w:val="Normln"/>
    <w:qFormat/>
  </w:style>
  <w:style w:type="paragraph" w:customStyle="1" w:styleId="l4">
    <w:name w:val="l4"/>
    <w:basedOn w:val="Normln"/>
    <w:rsid w:val="00140D30"/>
    <w:pPr>
      <w:spacing w:before="100" w:beforeAutospacing="1" w:after="100" w:afterAutospacing="1"/>
    </w:pPr>
  </w:style>
  <w:style w:type="paragraph" w:customStyle="1" w:styleId="l5">
    <w:name w:val="l5"/>
    <w:basedOn w:val="Normln"/>
    <w:rsid w:val="00140D30"/>
    <w:pPr>
      <w:spacing w:before="100" w:beforeAutospacing="1" w:after="100" w:afterAutospacing="1"/>
    </w:pPr>
  </w:style>
  <w:style w:type="character" w:styleId="PromnnHTML">
    <w:name w:val="HTML Variable"/>
    <w:basedOn w:val="Standardnpsmoodstavce"/>
    <w:uiPriority w:val="99"/>
    <w:semiHidden/>
    <w:unhideWhenUsed/>
    <w:rsid w:val="00140D3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583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hlavChar">
    <w:name w:val="Záhlaví Char"/>
    <w:basedOn w:val="Standardnpsmoodstavce"/>
    <w:link w:val="Zhlav"/>
    <w:qFormat/>
    <w:rsid w:val="00C5583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qFormat/>
    <w:rsid w:val="00C5583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Internetovodkaz">
    <w:name w:val="Internetový odkaz"/>
    <w:basedOn w:val="Standardnpsmoodstavce"/>
    <w:rsid w:val="00C55838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D52F5C"/>
    <w:rPr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qFormat/>
    <w:rsid w:val="00D52F5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D52F5C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E20F2E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rsid w:val="00C55838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C55838"/>
    <w:pPr>
      <w:tabs>
        <w:tab w:val="center" w:pos="4536"/>
        <w:tab w:val="right" w:pos="9072"/>
      </w:tabs>
    </w:pPr>
  </w:style>
  <w:style w:type="paragraph" w:styleId="Odstavecseseznamem">
    <w:name w:val="List Paragraph"/>
    <w:basedOn w:val="Normln"/>
    <w:uiPriority w:val="34"/>
    <w:qFormat/>
    <w:rsid w:val="001C4B38"/>
    <w:pPr>
      <w:ind w:left="720"/>
      <w:contextualSpacing/>
    </w:pPr>
  </w:style>
  <w:style w:type="paragraph" w:styleId="Textkomente">
    <w:name w:val="annotation text"/>
    <w:basedOn w:val="Normln"/>
    <w:link w:val="TextkomenteChar"/>
    <w:uiPriority w:val="99"/>
    <w:semiHidden/>
    <w:unhideWhenUsed/>
    <w:qFormat/>
    <w:rsid w:val="00D52F5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D52F5C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E20F2E"/>
    <w:rPr>
      <w:rFonts w:ascii="Tahoma" w:hAnsi="Tahoma" w:cs="Tahoma"/>
      <w:sz w:val="16"/>
      <w:szCs w:val="16"/>
    </w:rPr>
  </w:style>
  <w:style w:type="paragraph" w:customStyle="1" w:styleId="Obsahrmce">
    <w:name w:val="Obsah rámce"/>
    <w:basedOn w:val="Normln"/>
    <w:qFormat/>
  </w:style>
  <w:style w:type="paragraph" w:customStyle="1" w:styleId="l4">
    <w:name w:val="l4"/>
    <w:basedOn w:val="Normln"/>
    <w:rsid w:val="00140D30"/>
    <w:pPr>
      <w:spacing w:before="100" w:beforeAutospacing="1" w:after="100" w:afterAutospacing="1"/>
    </w:pPr>
  </w:style>
  <w:style w:type="paragraph" w:customStyle="1" w:styleId="l5">
    <w:name w:val="l5"/>
    <w:basedOn w:val="Normln"/>
    <w:rsid w:val="00140D30"/>
    <w:pPr>
      <w:spacing w:before="100" w:beforeAutospacing="1" w:after="100" w:afterAutospacing="1"/>
    </w:pPr>
  </w:style>
  <w:style w:type="character" w:styleId="PromnnHTML">
    <w:name w:val="HTML Variable"/>
    <w:basedOn w:val="Standardnpsmoodstavce"/>
    <w:uiPriority w:val="99"/>
    <w:semiHidden/>
    <w:unhideWhenUsed/>
    <w:rsid w:val="00140D3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61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ivciskola.cz/" TargetMode="External"/><Relationship Id="rId1" Type="http://schemas.openxmlformats.org/officeDocument/2006/relationships/hyperlink" Target="http://www.pecovatelska-sluzba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479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pruchodak</dc:creator>
  <cp:lastModifiedBy>pruchodak</cp:lastModifiedBy>
  <cp:revision>3</cp:revision>
  <cp:lastPrinted>2023-02-07T08:34:00Z</cp:lastPrinted>
  <dcterms:created xsi:type="dcterms:W3CDTF">2025-03-06T12:12:00Z</dcterms:created>
  <dcterms:modified xsi:type="dcterms:W3CDTF">2025-03-06T12:14:00Z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