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7D" w:rsidRDefault="003E247D" w:rsidP="003E247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</w:p>
    <w:p w:rsidR="003E247D" w:rsidRDefault="003E247D" w:rsidP="003E247D">
      <w:pPr>
        <w:jc w:val="center"/>
        <w:rPr>
          <w:b/>
        </w:rPr>
      </w:pPr>
      <w:r>
        <w:rPr>
          <w:b/>
          <w:sz w:val="28"/>
          <w:szCs w:val="28"/>
        </w:rPr>
        <w:t>STANDARD Č. 7</w:t>
      </w:r>
    </w:p>
    <w:p w:rsidR="003E247D" w:rsidRDefault="003E247D" w:rsidP="003E247D">
      <w:pPr>
        <w:jc w:val="center"/>
        <w:rPr>
          <w:sz w:val="28"/>
          <w:szCs w:val="28"/>
        </w:rPr>
      </w:pPr>
      <w:r>
        <w:rPr>
          <w:b/>
          <w:sz w:val="52"/>
          <w:szCs w:val="52"/>
        </w:rPr>
        <w:t>Stížnosti na kvalitu nebo způsob poskytování pečovatelské služby</w:t>
      </w:r>
    </w:p>
    <w:p w:rsidR="003E247D" w:rsidRDefault="003E247D" w:rsidP="003E247D">
      <w:pPr>
        <w:jc w:val="center"/>
        <w:rPr>
          <w:sz w:val="28"/>
          <w:szCs w:val="28"/>
        </w:rPr>
      </w:pPr>
      <w:r>
        <w:rPr>
          <w:sz w:val="28"/>
          <w:szCs w:val="28"/>
        </w:rPr>
        <w:t>Platný od 1. 7. 2016</w:t>
      </w:r>
    </w:p>
    <w:p w:rsidR="003E247D" w:rsidRDefault="003E247D" w:rsidP="003E247D">
      <w:pPr>
        <w:jc w:val="center"/>
        <w:rPr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Základní pojmy</w:t>
      </w: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pStyle w:val="Odstavecseseznamem"/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ě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žovatel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fyzická nebo právnická osoba, která si stěžuje,</w:t>
      </w:r>
    </w:p>
    <w:p w:rsidR="003E247D" w:rsidRDefault="003E247D" w:rsidP="003E247D">
      <w:pPr>
        <w:pStyle w:val="Odstavecseseznamem"/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stížnost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jakýkoliv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podn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t, p</w:t>
      </w:r>
      <w:r>
        <w:rPr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ipomínka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oznámení,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kterým se stěžovatel domáhá ochrany svých subjektivních práv nebo oprávněných zájmů, nebo upozorňuje na jiné nedostatky v jednání zaměstnanců KPS a požaduje nápravu ve vlastním zájmu, </w:t>
      </w:r>
    </w:p>
    <w:p w:rsidR="003E247D" w:rsidRDefault="003E247D" w:rsidP="003E247D">
      <w:pPr>
        <w:pStyle w:val="Odstavecseseznamem"/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anonymní stížnosti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stížnost, která neobsahuje identifikační údaje,</w:t>
      </w:r>
    </w:p>
    <w:p w:rsidR="003E247D" w:rsidRDefault="003E247D" w:rsidP="003E247D">
      <w:pPr>
        <w:pStyle w:val="Odstavecseseznamem"/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ř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íjemcem stížností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 </w:t>
      </w:r>
      <w:r>
        <w:rPr>
          <w:rFonts w:ascii="Times New Roman" w:hAnsi="Times New Roman" w:cs="Times New Roman"/>
          <w:color w:val="000000"/>
          <w:sz w:val="24"/>
          <w:szCs w:val="24"/>
        </w:rPr>
        <w:t>Křižovnická pečovatelská služba, tzn. každý zaměstnanec KPS, kterému byla stížnost předána stěžovatelem nebo kterému byla stížnost sdělena ústně,</w:t>
      </w:r>
    </w:p>
    <w:p w:rsidR="003E247D" w:rsidRDefault="003E247D" w:rsidP="003E247D">
      <w:pPr>
        <w:pStyle w:val="Odstavecseseznamem"/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nezávislý zástupce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fyzická nebo právnická osoba, která jedná v zájmu uživatele.</w:t>
      </w:r>
    </w:p>
    <w:p w:rsidR="003E247D" w:rsidRDefault="003E247D" w:rsidP="003E247D">
      <w:pPr>
        <w:autoSpaceDE w:val="0"/>
        <w:jc w:val="both"/>
        <w:rPr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Podávání stížností, nám</w:t>
      </w:r>
      <w:r>
        <w:rPr>
          <w:b/>
          <w:color w:val="000000"/>
          <w:sz w:val="28"/>
          <w:szCs w:val="28"/>
        </w:rPr>
        <w:t>ě</w:t>
      </w:r>
      <w:r>
        <w:rPr>
          <w:b/>
          <w:bCs/>
          <w:color w:val="000000"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ů </w:t>
      </w:r>
      <w:r>
        <w:rPr>
          <w:b/>
          <w:bCs/>
          <w:color w:val="000000"/>
          <w:sz w:val="28"/>
          <w:szCs w:val="28"/>
        </w:rPr>
        <w:t>a p</w:t>
      </w:r>
      <w:r>
        <w:rPr>
          <w:b/>
          <w:color w:val="000000"/>
          <w:sz w:val="28"/>
          <w:szCs w:val="28"/>
        </w:rPr>
        <w:t>ř</w:t>
      </w:r>
      <w:r>
        <w:rPr>
          <w:b/>
          <w:bCs/>
          <w:color w:val="000000"/>
          <w:sz w:val="28"/>
          <w:szCs w:val="28"/>
        </w:rPr>
        <w:t>ipomínek</w:t>
      </w: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numPr>
          <w:ilvl w:val="0"/>
          <w:numId w:val="2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 podání námětů, připomínek a stížností je oprávněn kdokoliv, nejen uživatel služby, ale v jeho zájmu i jakýkoliv občan.</w:t>
      </w:r>
    </w:p>
    <w:p w:rsidR="003E247D" w:rsidRDefault="003E247D" w:rsidP="003E247D">
      <w:pPr>
        <w:numPr>
          <w:ilvl w:val="0"/>
          <w:numId w:val="2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Náměty, připomínky a stížnosti se mohou týkat nejen kvality, ale i způsobu poskytování sociálních služeb</w:t>
      </w:r>
      <w:r>
        <w:rPr>
          <w:sz w:val="24"/>
          <w:szCs w:val="24"/>
        </w:rPr>
        <w:t>, podávají se písemně, ústně, telefonicky. Stížnosti mohou být zaslány také faxem, poštou na adresu KPS nebo emailem, případně přineseny osobně</w:t>
      </w:r>
      <w:r>
        <w:rPr>
          <w:color w:val="000000"/>
          <w:sz w:val="24"/>
          <w:szCs w:val="24"/>
        </w:rPr>
        <w:t xml:space="preserve">. </w:t>
      </w:r>
    </w:p>
    <w:p w:rsidR="003E247D" w:rsidRDefault="003E247D" w:rsidP="003E247D">
      <w:pPr>
        <w:numPr>
          <w:ilvl w:val="0"/>
          <w:numId w:val="2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Stížnost může být podána i anonymně.</w:t>
      </w:r>
    </w:p>
    <w:p w:rsidR="003E247D" w:rsidRDefault="003E247D" w:rsidP="003E247D">
      <w:pPr>
        <w:numPr>
          <w:ilvl w:val="0"/>
          <w:numId w:val="2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Uživateli je služba poskytována plnohodnotně a ve stejném rozsahu bez ohledu na podané stížnosti.</w:t>
      </w:r>
    </w:p>
    <w:p w:rsidR="003E247D" w:rsidRDefault="003E247D" w:rsidP="003E247D">
      <w:pPr>
        <w:numPr>
          <w:ilvl w:val="0"/>
          <w:numId w:val="2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nakládání se spisem stížnosti a při jejím šetření a vyřizování je povinnost pro všechny zúčastněné dodržovat ustanovení zákona č. 1</w:t>
      </w:r>
      <w:r w:rsidR="001E64EE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/20</w:t>
      </w:r>
      <w:r w:rsidR="001E64EE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Sb. o </w:t>
      </w:r>
      <w:r w:rsidR="001E64EE">
        <w:rPr>
          <w:color w:val="000000"/>
          <w:sz w:val="24"/>
          <w:szCs w:val="24"/>
        </w:rPr>
        <w:t>zpracování</w:t>
      </w:r>
      <w:r>
        <w:rPr>
          <w:color w:val="000000"/>
          <w:sz w:val="24"/>
          <w:szCs w:val="24"/>
        </w:rPr>
        <w:t xml:space="preserve"> osobních údajů.</w:t>
      </w:r>
    </w:p>
    <w:p w:rsidR="003E247D" w:rsidRDefault="003E247D" w:rsidP="003E247D">
      <w:pPr>
        <w:numPr>
          <w:ilvl w:val="0"/>
          <w:numId w:val="2"/>
        </w:numPr>
        <w:suppressAutoHyphens/>
        <w:autoSpaceDE w:val="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Každá stížnost uživatele či zaměstnance musí být řešena diskrétně, spravedlivě, efektivně oprávněnými osobami.</w:t>
      </w:r>
    </w:p>
    <w:p w:rsidR="003E247D" w:rsidRDefault="003E247D" w:rsidP="003E247D">
      <w:pPr>
        <w:numPr>
          <w:ilvl w:val="0"/>
          <w:numId w:val="2"/>
        </w:numPr>
        <w:suppressAutoHyphens/>
        <w:autoSpaceDE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KPS se snaží odstranit příčinu stížnosti, pokud to ale není v silách organizace,</w:t>
      </w:r>
      <w:r>
        <w:rPr>
          <w:bCs/>
          <w:color w:val="000000"/>
          <w:sz w:val="24"/>
          <w:szCs w:val="24"/>
          <w:shd w:val="clear" w:color="auto" w:fill="808080"/>
        </w:rPr>
        <w:t xml:space="preserve"> </w:t>
      </w:r>
      <w:r>
        <w:rPr>
          <w:bCs/>
          <w:color w:val="000000"/>
          <w:sz w:val="24"/>
          <w:szCs w:val="24"/>
        </w:rPr>
        <w:t>poskytne KPS základní sociální poradenství.</w:t>
      </w:r>
    </w:p>
    <w:p w:rsidR="003E247D" w:rsidRDefault="003E247D" w:rsidP="003E247D">
      <w:pPr>
        <w:autoSpaceDE w:val="0"/>
        <w:jc w:val="both"/>
        <w:rPr>
          <w:bCs/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bCs/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bCs/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bCs/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</w:pPr>
      <w:r>
        <w:rPr>
          <w:b/>
          <w:bCs/>
          <w:color w:val="000000"/>
          <w:sz w:val="24"/>
          <w:szCs w:val="24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>Komu a jak lze podn</w:t>
      </w:r>
      <w:r>
        <w:rPr>
          <w:b/>
          <w:color w:val="000000"/>
          <w:sz w:val="24"/>
          <w:szCs w:val="24"/>
        </w:rPr>
        <w:t>ě</w:t>
      </w:r>
      <w:r>
        <w:rPr>
          <w:b/>
          <w:bCs/>
          <w:color w:val="000000"/>
          <w:sz w:val="24"/>
          <w:szCs w:val="24"/>
        </w:rPr>
        <w:t>t, p</w:t>
      </w:r>
      <w:r>
        <w:rPr>
          <w:b/>
          <w:color w:val="000000"/>
          <w:sz w:val="24"/>
          <w:szCs w:val="24"/>
        </w:rPr>
        <w:t>ř</w:t>
      </w:r>
      <w:r>
        <w:rPr>
          <w:b/>
          <w:bCs/>
          <w:color w:val="000000"/>
          <w:sz w:val="24"/>
          <w:szCs w:val="24"/>
        </w:rPr>
        <w:t xml:space="preserve">ipomínku </w:t>
      </w:r>
      <w:r>
        <w:rPr>
          <w:b/>
          <w:color w:val="000000"/>
          <w:sz w:val="24"/>
          <w:szCs w:val="24"/>
        </w:rPr>
        <w:t>č</w:t>
      </w:r>
      <w:r>
        <w:rPr>
          <w:b/>
          <w:bCs/>
          <w:color w:val="000000"/>
          <w:sz w:val="24"/>
          <w:szCs w:val="24"/>
        </w:rPr>
        <w:t>i stížnost podat</w:t>
      </w:r>
    </w:p>
    <w:p w:rsidR="003E247D" w:rsidRDefault="003E247D" w:rsidP="003E247D">
      <w:pPr>
        <w:autoSpaceDE w:val="0"/>
        <w:jc w:val="both"/>
      </w:pP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bCs/>
          <w:sz w:val="24"/>
          <w:szCs w:val="24"/>
        </w:rPr>
        <w:t>, v provozní době, kterémukoliv pracovníkovi v sídle poskytovatele na adrese Křižovnická pečovatelská služba, Platnéřská 191/4, 110 00 Praha 1 - Staré Město,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ústn</w:t>
      </w:r>
      <w:r>
        <w:rPr>
          <w:rFonts w:ascii="Times New Roman" w:hAnsi="Times New Roman" w:cs="Times New Roman"/>
          <w:sz w:val="24"/>
          <w:szCs w:val="24"/>
        </w:rPr>
        <w:t xml:space="preserve">ě kterémukoliv zaměstnanci KPS </w:t>
      </w:r>
      <w:r>
        <w:rPr>
          <w:rFonts w:ascii="Times New Roman" w:hAnsi="Times New Roman" w:cs="Times New Roman"/>
          <w:bCs/>
          <w:sz w:val="24"/>
          <w:szCs w:val="24"/>
        </w:rPr>
        <w:t>při poskytování služby,</w:t>
      </w:r>
      <w:r>
        <w:rPr>
          <w:rFonts w:ascii="Times New Roman" w:hAnsi="Times New Roman" w:cs="Times New Roman"/>
          <w:sz w:val="24"/>
          <w:szCs w:val="24"/>
          <w:shd w:val="clear" w:color="auto" w:fill="808080"/>
        </w:rPr>
        <w:t xml:space="preserve"> </w:t>
      </w: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poštou </w:t>
      </w:r>
      <w:r>
        <w:rPr>
          <w:rFonts w:ascii="Times New Roman" w:hAnsi="Times New Roman" w:cs="Times New Roman"/>
          <w:sz w:val="24"/>
          <w:szCs w:val="24"/>
        </w:rPr>
        <w:t>na adresu Křižovnická pečovatelská služba, Platnéřská 4, 110 00 Praha,</w:t>
      </w: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elektronickou poštou na adresu </w:t>
      </w:r>
      <w:hyperlink r:id="rId8" w:history="1">
        <w:r w:rsidR="000176E5" w:rsidRPr="001768C5">
          <w:rPr>
            <w:rStyle w:val="Hypertextovodkaz"/>
          </w:rPr>
          <w:t>kps@divciskola.cz</w:t>
        </w:r>
      </w:hyperlink>
      <w: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telefonicky </w:t>
      </w:r>
      <w:r>
        <w:rPr>
          <w:rFonts w:ascii="Times New Roman" w:hAnsi="Times New Roman" w:cs="Times New Roman"/>
          <w:sz w:val="24"/>
          <w:szCs w:val="24"/>
        </w:rPr>
        <w:t>na č. 221 108 268,</w:t>
      </w: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zalepené obálce nadepsané KPS do vrátnice, Platnéřská 191/4, 11000, Praha 1 </w:t>
      </w:r>
      <w:r>
        <w:rPr>
          <w:rFonts w:ascii="Times New Roman" w:hAnsi="Times New Roman" w:cs="Times New Roman"/>
          <w:bCs/>
          <w:sz w:val="24"/>
          <w:szCs w:val="24"/>
        </w:rPr>
        <w:t>(doručovatel stížnosti na vrátnici neuvádí jméno).</w:t>
      </w: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stížnost podána ústně, musí být po vyslechnutí stěžovatele sepsána ve formě písemného záznamu, který je po přečtení nabídnut stěžovateli k podpisu. Záznam provede ten zaměstnanec, který stížnost přijal. </w:t>
      </w:r>
    </w:p>
    <w:p w:rsidR="003E247D" w:rsidRDefault="003E247D" w:rsidP="003E247D">
      <w:pPr>
        <w:pStyle w:val="Odstavecseseznamem"/>
        <w:numPr>
          <w:ilvl w:val="0"/>
          <w:numId w:val="3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Pracovník, který přijímá stížnost, důsledně dodržuje Etický kodex a Pravidla komunikace. Organizace má pracovníka, který ovládá český znakový jazyk. </w:t>
      </w:r>
    </w:p>
    <w:p w:rsidR="003E247D" w:rsidRDefault="003E247D" w:rsidP="003E247D">
      <w:pPr>
        <w:pStyle w:val="Odstavecseseznamem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Práce se stížnostmi</w:t>
      </w:r>
    </w:p>
    <w:p w:rsidR="003E247D" w:rsidRDefault="003E247D" w:rsidP="003E247D">
      <w:pPr>
        <w:autoSpaceDE w:val="0"/>
        <w:jc w:val="both"/>
        <w:rPr>
          <w:b/>
          <w:bCs/>
          <w:color w:val="000000"/>
          <w:sz w:val="24"/>
          <w:szCs w:val="24"/>
        </w:rPr>
      </w:pP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Všechny stížnosti doručené do KPS jakýmkoliv způsobem, jsou zapisovány do červeného sešitu na stížnosti, evidenci stížností vede</w:t>
      </w:r>
      <w:r>
        <w:rPr>
          <w:bCs/>
          <w:sz w:val="24"/>
          <w:szCs w:val="24"/>
        </w:rPr>
        <w:t xml:space="preserve"> pověřený zaměstnanec KPS. 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 přijetí stížnosti bezodkladně informuje pověřený zaměstnanec KPS koordinátora služby, sociálního pracovníka a ředitele organizace. Ředitel určí pracovníka pověřeného řešením konkrétní stížnosti.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KPS řeší každou stížnost.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Pracovník pověřený vyřízením stížností prošetří, na koho je stížnost podána a zda je oprávněná či nikoliv. 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Stížnosti, které spadají do kompetence jiných kontrolních orgánů státní správy, postupuje sociální pracovník těmto orgánům se souhlasem uživatele (např. Česká obchodní inspekce, Městská hygienická stanice apod.). 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Pracovník pověřený vyřízením stížností určí pracovníka, který bude stížnost řešit.</w:t>
      </w:r>
      <w:r>
        <w:rPr>
          <w:bCs/>
          <w:sz w:val="24"/>
          <w:szCs w:val="24"/>
        </w:rPr>
        <w:t xml:space="preserve"> 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Všechny skutečnosti uvedené ve stížnosti je nutné prošetřit, posoudit a vyřídit, nebo zařídit jejich vyřízení a prošetřovat je bez průtahů. Lhůta na vyřízení stížností je 30 dnů. 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nelze stížnost vyřídit ve lhůtě 30 dnů, rozhodne ředitel KPS o dalším postupu.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Rozhodnutí o anonymní stížnosti, včetně řešení, je vyvěšeno na webových stránkách KPS po dobu 30 dnů. Sociální pracovník odpovídá za vyvěšení a dodržení 30 denní lhůty.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Oprávněná stížnost se považuje za vyřízenou teprve po přijetí nápravných opatření a po odeslání odpovědi na stížnost. Ředitel organizace je oprávněný stanovit odlišný postup řešení v případech, kdy organizace z provozních, finančních nebo stavebních důvodů nemůže odstranit příčiny oprávněné stížnosti.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každou stížnost poskytovatel primárně odpovídá písemně. Nemá-li poskytovatel kontaktní adresu, nebo přeje-li si to uživatel, odpovídá jiným způsobem (mailem, telefonicky apod.). 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Stížnost na pečovatelku vyřizuje sociální pracovník, stížnost na koordinátora nebo sociálního pracovníka vyřizuje ředitel KPS, stížnost na ředitele KPS vyřizuje zřizovatel Arcibiskupství pražské, Hradčanské nám. 56/16, 119 02 Praha 1.</w:t>
      </w:r>
    </w:p>
    <w:p w:rsidR="003E247D" w:rsidRDefault="003E247D" w:rsidP="003E247D">
      <w:pPr>
        <w:numPr>
          <w:ilvl w:val="0"/>
          <w:numId w:val="4"/>
        </w:num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Kontrolu vyřizování stížností provádí sociální pracovník služby 1x měsíčně a kontrolu potvrdí datem a podpisem v červeném sešitu na stížnosti. Zároveň informuje o průběhu stížností ředitele KPS.</w:t>
      </w:r>
    </w:p>
    <w:p w:rsidR="003E247D" w:rsidRDefault="003E247D" w:rsidP="003E247D">
      <w:pPr>
        <w:autoSpaceDE w:val="0"/>
        <w:jc w:val="both"/>
        <w:rPr>
          <w:color w:val="000000"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Odvolání proti řešení stížností</w:t>
      </w: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numPr>
          <w:ilvl w:val="0"/>
          <w:numId w:val="5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Opakovaná stížnost se považuje za novou stížnost. </w:t>
      </w:r>
    </w:p>
    <w:p w:rsidR="003E247D" w:rsidRDefault="003E247D" w:rsidP="003E247D">
      <w:pPr>
        <w:pStyle w:val="Odstavecseseznamem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Odvolání se proti vy</w:t>
      </w:r>
      <w:r>
        <w:rPr>
          <w:b/>
          <w:color w:val="000000"/>
          <w:sz w:val="24"/>
          <w:szCs w:val="24"/>
        </w:rPr>
        <w:t>ř</w:t>
      </w:r>
      <w:r>
        <w:rPr>
          <w:b/>
          <w:bCs/>
          <w:color w:val="000000"/>
          <w:sz w:val="24"/>
          <w:szCs w:val="24"/>
        </w:rPr>
        <w:t>ízení stížnosti</w:t>
      </w:r>
    </w:p>
    <w:p w:rsidR="003E247D" w:rsidRDefault="003E247D" w:rsidP="003E247D">
      <w:pPr>
        <w:autoSpaceDE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Pokud není stěžovatel s vyřízením stížnosti spokojen, může podat stížnosti:</w:t>
      </w:r>
    </w:p>
    <w:p w:rsidR="003E247D" w:rsidRDefault="003E247D" w:rsidP="003E247D">
      <w:pPr>
        <w:pStyle w:val="Odstavecseseznamem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247D" w:rsidRDefault="003E247D" w:rsidP="003E247D">
      <w:pPr>
        <w:pStyle w:val="Odstavecseseznamem"/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nadřízenému pracovníkovi, viz poučení v odpovědi na stížnost, </w:t>
      </w:r>
    </w:p>
    <w:p w:rsidR="003E247D" w:rsidRDefault="003E247D" w:rsidP="003E247D">
      <w:pPr>
        <w:pStyle w:val="Odstavecseseznamem"/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zřizovateli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Arcibiskupství pražské, Hradčanské nám. 56/16, 119 02 Praha 1,</w:t>
      </w:r>
    </w:p>
    <w:p w:rsidR="003E247D" w:rsidRDefault="003E247D" w:rsidP="003E247D">
      <w:pPr>
        <w:pStyle w:val="Odstavecseseznamem"/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ombudsmanovi -  Úřad veřejného ochránce práv, Údolní 39, Brno 602 00, email podatelna@ochrance.cz.</w:t>
      </w:r>
    </w:p>
    <w:p w:rsidR="003E247D" w:rsidRDefault="003E247D" w:rsidP="003E247D">
      <w:pPr>
        <w:pStyle w:val="Odstavecseseznamem"/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 ombudsmanovi se nelze odvolat, ale lze žádat o pomoc o nápravu. </w:t>
      </w:r>
    </w:p>
    <w:p w:rsidR="003E247D" w:rsidRDefault="003E247D" w:rsidP="003E247D">
      <w:pPr>
        <w:autoSpaceDE w:val="0"/>
        <w:jc w:val="both"/>
        <w:rPr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Povinnosti zam</w:t>
      </w:r>
      <w:r>
        <w:rPr>
          <w:b/>
          <w:sz w:val="28"/>
          <w:szCs w:val="28"/>
        </w:rPr>
        <w:t>ě</w:t>
      </w:r>
      <w:r>
        <w:rPr>
          <w:b/>
          <w:bCs/>
          <w:sz w:val="28"/>
          <w:szCs w:val="28"/>
        </w:rPr>
        <w:t>stnanc</w:t>
      </w:r>
      <w:r>
        <w:rPr>
          <w:b/>
          <w:sz w:val="28"/>
          <w:szCs w:val="28"/>
        </w:rPr>
        <w:t>ů K</w:t>
      </w:r>
      <w:r>
        <w:rPr>
          <w:b/>
          <w:bCs/>
          <w:sz w:val="28"/>
          <w:szCs w:val="28"/>
        </w:rPr>
        <w:t xml:space="preserve">PS – </w:t>
      </w:r>
      <w:r>
        <w:rPr>
          <w:b/>
          <w:sz w:val="28"/>
          <w:szCs w:val="28"/>
        </w:rPr>
        <w:t>ř</w:t>
      </w:r>
      <w:r>
        <w:rPr>
          <w:b/>
          <w:bCs/>
          <w:sz w:val="28"/>
          <w:szCs w:val="28"/>
        </w:rPr>
        <w:t>ešitel</w:t>
      </w:r>
      <w:r>
        <w:rPr>
          <w:b/>
          <w:sz w:val="28"/>
          <w:szCs w:val="28"/>
        </w:rPr>
        <w:t xml:space="preserve">ů </w:t>
      </w:r>
      <w:r>
        <w:rPr>
          <w:b/>
          <w:bCs/>
          <w:sz w:val="28"/>
          <w:szCs w:val="28"/>
        </w:rPr>
        <w:t>stížností</w:t>
      </w:r>
    </w:p>
    <w:p w:rsidR="003E247D" w:rsidRDefault="003E247D" w:rsidP="003E247D">
      <w:pPr>
        <w:autoSpaceDE w:val="0"/>
        <w:jc w:val="both"/>
        <w:rPr>
          <w:sz w:val="24"/>
          <w:szCs w:val="24"/>
        </w:rPr>
      </w:pPr>
    </w:p>
    <w:p w:rsidR="003E247D" w:rsidRDefault="003E247D" w:rsidP="003E247D">
      <w:pPr>
        <w:pStyle w:val="Odstavecseseznamem"/>
        <w:numPr>
          <w:ilvl w:val="0"/>
          <w:numId w:val="7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příjemci podaných stížností jsou povinni bez zbytečného odkladu (nejpozději následující pracovní den) tato podání předložit k evidenci do sekretariátu ředitele KPS.</w:t>
      </w:r>
    </w:p>
    <w:p w:rsidR="003E247D" w:rsidRDefault="003E247D" w:rsidP="003E247D">
      <w:pPr>
        <w:pStyle w:val="Odstavecseseznamem"/>
        <w:numPr>
          <w:ilvl w:val="0"/>
          <w:numId w:val="7"/>
        </w:numPr>
        <w:suppressAutoHyphens w:val="0"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odpovědi stěžovateli musí být bezodkladně předána zaměstnanci odpovědnému za vyřízení stížností k založení u stížnosti.</w:t>
      </w:r>
    </w:p>
    <w:p w:rsidR="003E247D" w:rsidRDefault="003E247D" w:rsidP="003E247D">
      <w:pPr>
        <w:autoSpaceDE w:val="0"/>
        <w:jc w:val="both"/>
        <w:rPr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Povinnosti zam</w:t>
      </w:r>
      <w:r>
        <w:rPr>
          <w:b/>
          <w:color w:val="000000"/>
          <w:sz w:val="28"/>
          <w:szCs w:val="28"/>
        </w:rPr>
        <w:t>ě</w:t>
      </w:r>
      <w:r>
        <w:rPr>
          <w:b/>
          <w:bCs/>
          <w:color w:val="000000"/>
          <w:sz w:val="28"/>
          <w:szCs w:val="28"/>
        </w:rPr>
        <w:t>stnance vedoucího centrální evidenci stížností – pověřeného pracovníka KPS</w:t>
      </w:r>
    </w:p>
    <w:p w:rsidR="003E247D" w:rsidRDefault="003E247D" w:rsidP="003E247D">
      <w:pPr>
        <w:autoSpaceDE w:val="0"/>
        <w:jc w:val="both"/>
        <w:rPr>
          <w:b/>
          <w:bCs/>
          <w:sz w:val="24"/>
          <w:szCs w:val="24"/>
        </w:rPr>
      </w:pPr>
    </w:p>
    <w:p w:rsidR="003E247D" w:rsidRDefault="003E247D" w:rsidP="003E247D">
      <w:pPr>
        <w:pStyle w:val="Odstavecseseznamem"/>
        <w:numPr>
          <w:ilvl w:val="0"/>
          <w:numId w:val="8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 evidenci všech přijatých stížností v souladu s ustanoveními zákona č. 101/2000 Sb. </w:t>
      </w:r>
    </w:p>
    <w:p w:rsidR="003E247D" w:rsidRDefault="003E247D" w:rsidP="003E247D">
      <w:pPr>
        <w:pStyle w:val="Odstavecseseznamem"/>
        <w:numPr>
          <w:ilvl w:val="0"/>
          <w:numId w:val="8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Stížnosti přidělí evidenční číslo, údaje vloží do ústřední evidence, která je vedena elektronicky, stížnost zařadí do šanonu stížností.</w:t>
      </w:r>
    </w:p>
    <w:p w:rsidR="003E247D" w:rsidRDefault="003E247D" w:rsidP="003E247D">
      <w:pPr>
        <w:pStyle w:val="Odstavecseseznamem"/>
        <w:numPr>
          <w:ilvl w:val="0"/>
          <w:numId w:val="8"/>
        </w:numPr>
        <w:suppressAutoHyphens w:val="0"/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Pracovník pověřený vedením stížností vypracovává pro ředitele KPS k 31. 12. kalendářního roku roční statistická vyhodnocení o vyřizování stížností v KPS s rozdělením stížností na oprávněné, částečně oprávněné a neoprávněné.</w:t>
      </w:r>
    </w:p>
    <w:p w:rsidR="003E247D" w:rsidRDefault="003E247D" w:rsidP="003E247D">
      <w:pPr>
        <w:autoSpaceDE w:val="0"/>
        <w:jc w:val="both"/>
        <w:rPr>
          <w:bCs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Cs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Cs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Cs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Seznámení se s obsahem sm</w:t>
      </w:r>
      <w:r>
        <w:rPr>
          <w:b/>
          <w:color w:val="000000"/>
          <w:sz w:val="28"/>
          <w:szCs w:val="28"/>
        </w:rPr>
        <w:t>ě</w:t>
      </w:r>
      <w:r>
        <w:rPr>
          <w:b/>
          <w:bCs/>
          <w:color w:val="000000"/>
          <w:sz w:val="28"/>
          <w:szCs w:val="28"/>
        </w:rPr>
        <w:t xml:space="preserve">rnice o </w:t>
      </w:r>
      <w:r>
        <w:rPr>
          <w:b/>
          <w:color w:val="000000"/>
          <w:sz w:val="28"/>
          <w:szCs w:val="28"/>
        </w:rPr>
        <w:t>ř</w:t>
      </w:r>
      <w:r>
        <w:rPr>
          <w:b/>
          <w:bCs/>
          <w:color w:val="000000"/>
          <w:sz w:val="28"/>
          <w:szCs w:val="28"/>
        </w:rPr>
        <w:t>ešení podn</w:t>
      </w:r>
      <w:r>
        <w:rPr>
          <w:b/>
          <w:color w:val="000000"/>
          <w:sz w:val="28"/>
          <w:szCs w:val="28"/>
        </w:rPr>
        <w:t>ě</w:t>
      </w:r>
      <w:r>
        <w:rPr>
          <w:b/>
          <w:bCs/>
          <w:color w:val="000000"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>ů</w:t>
      </w:r>
      <w:r>
        <w:rPr>
          <w:b/>
          <w:bCs/>
          <w:color w:val="000000"/>
          <w:sz w:val="28"/>
          <w:szCs w:val="28"/>
        </w:rPr>
        <w:t>, p</w:t>
      </w:r>
      <w:r>
        <w:rPr>
          <w:b/>
          <w:color w:val="000000"/>
          <w:sz w:val="28"/>
          <w:szCs w:val="28"/>
        </w:rPr>
        <w:t>ř</w:t>
      </w:r>
      <w:r>
        <w:rPr>
          <w:b/>
          <w:bCs/>
          <w:color w:val="000000"/>
          <w:sz w:val="28"/>
          <w:szCs w:val="28"/>
        </w:rPr>
        <w:t>ipomínek a stížností uživatelů a zam</w:t>
      </w:r>
      <w:r>
        <w:rPr>
          <w:b/>
          <w:color w:val="000000"/>
          <w:sz w:val="28"/>
          <w:szCs w:val="28"/>
        </w:rPr>
        <w:t>ě</w:t>
      </w:r>
      <w:r>
        <w:rPr>
          <w:b/>
          <w:bCs/>
          <w:color w:val="000000"/>
          <w:sz w:val="28"/>
          <w:szCs w:val="28"/>
        </w:rPr>
        <w:t>stnanc</w:t>
      </w:r>
      <w:r>
        <w:rPr>
          <w:b/>
          <w:color w:val="000000"/>
          <w:sz w:val="28"/>
          <w:szCs w:val="28"/>
        </w:rPr>
        <w:t>ů</w:t>
      </w: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numPr>
          <w:ilvl w:val="0"/>
          <w:numId w:val="9"/>
        </w:numPr>
        <w:suppressAutoHyphens/>
        <w:autoSpaceDE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Každý zaměstnanec KPS je seznámen s pravidly na stížnosti a toto seznámení stvrzuje svým podpisem.</w:t>
      </w:r>
    </w:p>
    <w:p w:rsidR="003E247D" w:rsidRDefault="003E247D" w:rsidP="003E247D">
      <w:pPr>
        <w:numPr>
          <w:ilvl w:val="0"/>
          <w:numId w:val="9"/>
        </w:numPr>
        <w:suppressAutoHyphens/>
        <w:autoSpaceDE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Uživatelé služeb jsou s obsahem pravidel seznámeni při jednání o službu, po podpisu smlouvy dostávají jako přílohu ke smlouvě.</w:t>
      </w:r>
    </w:p>
    <w:p w:rsidR="003E247D" w:rsidRDefault="003E247D" w:rsidP="003E247D">
      <w:pPr>
        <w:numPr>
          <w:ilvl w:val="0"/>
          <w:numId w:val="9"/>
        </w:numPr>
        <w:suppressAutoHyphens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Celé znění pravidel stížností je uloženo na webových stránkách, příp. na požádání v kanceláři KPS.</w:t>
      </w:r>
    </w:p>
    <w:p w:rsidR="003E247D" w:rsidRDefault="003E247D" w:rsidP="003E247D">
      <w:pPr>
        <w:autoSpaceDE w:val="0"/>
        <w:jc w:val="both"/>
        <w:rPr>
          <w:color w:val="000000"/>
          <w:sz w:val="24"/>
          <w:szCs w:val="24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Archivace stížností</w:t>
      </w:r>
    </w:p>
    <w:p w:rsidR="003E247D" w:rsidRDefault="003E247D" w:rsidP="003E247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3E247D" w:rsidRDefault="003E247D" w:rsidP="003E247D">
      <w:pPr>
        <w:autoSpaceDE w:val="0"/>
        <w:jc w:val="both"/>
        <w:rPr>
          <w:bCs/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>Probíhá v souladu s platným spisovým, skartačním a archivním řádem organizace.</w:t>
      </w:r>
    </w:p>
    <w:p w:rsidR="003E247D" w:rsidRDefault="003E247D" w:rsidP="003E247D">
      <w:pPr>
        <w:autoSpaceDE w:val="0"/>
        <w:jc w:val="both"/>
        <w:rPr>
          <w:bCs/>
          <w:color w:val="0000FF"/>
          <w:sz w:val="24"/>
          <w:szCs w:val="24"/>
        </w:rPr>
      </w:pPr>
    </w:p>
    <w:p w:rsidR="003E247D" w:rsidRDefault="003E247D" w:rsidP="003E247D">
      <w:pPr>
        <w:jc w:val="both"/>
        <w:rPr>
          <w:sz w:val="24"/>
          <w:szCs w:val="24"/>
        </w:rPr>
      </w:pPr>
    </w:p>
    <w:p w:rsidR="003E247D" w:rsidRDefault="003E247D" w:rsidP="003E247D">
      <w:pPr>
        <w:jc w:val="center"/>
      </w:pPr>
    </w:p>
    <w:p w:rsidR="003E247D" w:rsidRDefault="003E247D" w:rsidP="003E247D">
      <w:pPr>
        <w:rPr>
          <w:b/>
          <w:sz w:val="28"/>
          <w:szCs w:val="28"/>
        </w:rPr>
      </w:pPr>
    </w:p>
    <w:p w:rsidR="003E247D" w:rsidRDefault="003E247D" w:rsidP="003E247D">
      <w:pPr>
        <w:rPr>
          <w:sz w:val="24"/>
          <w:szCs w:val="24"/>
        </w:rPr>
      </w:pPr>
    </w:p>
    <w:p w:rsidR="0052404C" w:rsidRDefault="0052404C"/>
    <w:sectPr w:rsidR="005240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6C" w:rsidRDefault="004B746C" w:rsidP="004B746C">
      <w:r>
        <w:separator/>
      </w:r>
    </w:p>
  </w:endnote>
  <w:endnote w:type="continuationSeparator" w:id="0">
    <w:p w:rsidR="004B746C" w:rsidRDefault="004B746C" w:rsidP="004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6C" w:rsidRDefault="004B746C" w:rsidP="004B746C">
    <w:pPr>
      <w:rPr>
        <w:rFonts w:ascii="Arial Narrow" w:hAnsi="Arial Narrow" w:cs="Arial Narrow"/>
        <w:color w:val="0099CC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CEE490" wp14:editId="72233C9B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715000" cy="0"/>
              <wp:effectExtent l="9525" t="8255" r="9525" b="10795"/>
              <wp:wrapSquare wrapText="bothSides"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jnrgIAAIUFAAAOAAAAZHJzL2Uyb0RvYy54bWysVEtu2zAQ3RfoHQjuFUm2/BMiB4ksdZO2&#10;BpKia1qkLLYUqZKMZaPoQbrsAXqKoPfqkP40TjdFEQggONTM45uZN7y82rYCbZg2XMkMxxcRRkxW&#10;inK5zvCH+zKYYmQskZQIJVmGd8zgq/nrV5d9l7KBapSgTCMAkSbtuww31nZpGJqqYS0xF6pjEn7W&#10;SrfEgqnXIdWkB/RWhIMoGoe90rTTqmLGwOli/xPPPX5ds8q+r2vDLBIZBm7Wr9qvK7eG80uSrjXp&#10;Gl4daJD/YNESLuHSE9SCWIIeNP8LquWVVkbV9qJSbajqmlfM5wDZxNGzbO4a0jGfCxTHdKcymZeD&#10;rd5tlhpxmuEEI0laaNHy1/fHn+3jD2Q69UkCP5S4MvWdScE7l0vtEq228q67VdVng6TKGyLXzNO9&#10;33WAEbuI8CzEGaaDy1b9W0XBhzxY5Wu2rXXrIKEaaOtbszu1hm0tquBwNIlHUQQdrI7/QpIeAztt&#10;7BumWuQ2GRZcuqqRlGxujXVESHp0ccdSlVwI33khUQ9sB2MPTUCA5osPNUpw6txcgNHrVS402hBQ&#10;UVkCDy8cgD1za7kFLQveZnjqfA7qahihhaT+Pku42O8hWEgHzrxK90TB2lrY+nPI3Cvo6yyaFdNi&#10;mgTJYFwESbRYBNdlngTjMp6MFsNFni/ib451nKQNp5RJR/yo5jj5N7Uc5mqvw5OeT7UKz9F9UYHs&#10;OdPrchRNkuE0mExGwyAZFlFwMy3z4DqPx+NJcZPfFM+YFj578zJkT6V0rNQDdOOuoT2i3KliOJoN&#10;YgwGTP9gsu8PImINz1ZlNUZa2Y/cNl7ETn4O46zx08h9XthP0PeFOPbQWacuHHL7Uyro+bG/fjbc&#10;OOwHa6XobqmPMwOz7oMO75J7TJ7asH/6es5/AwAA//8DAFBLAwQUAAYACAAAACEAnQwPYtoAAAAE&#10;AQAADwAAAGRycy9kb3ducmV2LnhtbEyPQUvDQBCF74L/YRnBm921tWpiNkUEsdiLtiJ4myZjEszO&#10;xt1tG/+9oxc9frzhvW+Kxeh6tacQO88WzicGFHHl644bCy+b+7NrUDEh19h7JgtfFGFRHh8VmNf+&#10;wM+0X6dGSQnHHC20KQ251rFqyWGc+IFYsncfHCbB0Og64EHKXa+nxlxqhx3LQosD3bVUfax3zsLy&#10;Lds8PVyFYeWXj9l8NsfpK31ae3oy3t6ASjSmv2P40Rd1KMVp63dcR9VbkEeShYsZKAkzY4S3v6zL&#10;Qv+XL78BAAD//wMAUEsBAi0AFAAGAAgAAAAhALaDOJL+AAAA4QEAABMAAAAAAAAAAAAAAAAAAAAA&#10;AFtDb250ZW50X1R5cGVzXS54bWxQSwECLQAUAAYACAAAACEAOP0h/9YAAACUAQAACwAAAAAAAAAA&#10;AAAAAAAvAQAAX3JlbHMvLnJlbHNQSwECLQAUAAYACAAAACEAwjz4564CAACFBQAADgAAAAAAAAAA&#10;AAAAAAAuAgAAZHJzL2Uyb0RvYy54bWxQSwECLQAUAAYACAAAACEAnQwPYtoAAAAEAQAADwAAAAAA&#10;AAAAAAAAAAAIBQAAZHJzL2Rvd25yZXYueG1sUEsFBgAAAAAEAAQA8wAAAA8GAAAAAA==&#10;" strokecolor="red" strokeweight=".35mm">
              <v:stroke joinstyle="miter" endcap="square"/>
              <w10:wrap type="square"/>
            </v:line>
          </w:pict>
        </mc:Fallback>
      </mc:AlternateContent>
    </w:r>
  </w:p>
  <w:p w:rsidR="000176E5" w:rsidRDefault="004B746C" w:rsidP="004B746C">
    <w:pPr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b/>
        <w:sz w:val="18"/>
        <w:szCs w:val="18"/>
      </w:rPr>
      <w:t xml:space="preserve">Dívčí katolická střední škola, </w:t>
    </w:r>
    <w:r>
      <w:rPr>
        <w:rFonts w:ascii="Arial Narrow" w:hAnsi="Arial Narrow" w:cs="Arial Narrow"/>
        <w:sz w:val="18"/>
        <w:szCs w:val="18"/>
      </w:rPr>
      <w:t>Platnéřská 4, 110 00 Praha 1</w:t>
    </w:r>
    <w:r w:rsidR="000176E5">
      <w:rPr>
        <w:rFonts w:ascii="Arial Narrow" w:hAnsi="Arial Narrow" w:cs="Arial Narrow"/>
        <w:sz w:val="18"/>
        <w:szCs w:val="18"/>
      </w:rPr>
      <w:t>, 722 953 112, 723 954 387</w:t>
    </w:r>
    <w:r>
      <w:rPr>
        <w:rFonts w:ascii="Arial Narrow" w:hAnsi="Arial Narrow" w:cs="Arial Narrow"/>
        <w:sz w:val="18"/>
        <w:szCs w:val="18"/>
      </w:rPr>
      <w:t>, bankovní spojení: 75433011/0100</w:t>
    </w:r>
    <w:r w:rsidR="000176E5">
      <w:rPr>
        <w:rFonts w:ascii="Arial Narrow" w:hAnsi="Arial Narrow" w:cs="Arial Narrow"/>
        <w:sz w:val="18"/>
        <w:szCs w:val="18"/>
      </w:rPr>
      <w:t xml:space="preserve">, </w:t>
    </w:r>
  </w:p>
  <w:p w:rsidR="004B746C" w:rsidRPr="000176E5" w:rsidRDefault="004B746C" w:rsidP="004B746C">
    <w:pPr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e-mail: </w:t>
    </w:r>
    <w:r w:rsidR="000176E5">
      <w:rPr>
        <w:rFonts w:ascii="Arial Narrow" w:hAnsi="Arial Narrow" w:cs="Arial Narrow"/>
        <w:sz w:val="18"/>
        <w:szCs w:val="18"/>
      </w:rPr>
      <w:t>kps</w:t>
    </w:r>
    <w:r>
      <w:rPr>
        <w:rFonts w:ascii="Arial Narrow" w:hAnsi="Arial Narrow" w:cs="Arial Narrow"/>
        <w:sz w:val="18"/>
        <w:szCs w:val="18"/>
      </w:rPr>
      <w:t xml:space="preserve">@divciskola.cz,  </w:t>
    </w:r>
    <w:hyperlink r:id="rId1" w:history="1">
      <w:r w:rsidR="000176E5" w:rsidRPr="001768C5">
        <w:rPr>
          <w:rStyle w:val="Hypertextovodkaz"/>
          <w:rFonts w:ascii="Arial Narrow" w:hAnsi="Arial Narrow" w:cs="Arial Narrow"/>
          <w:sz w:val="18"/>
          <w:szCs w:val="18"/>
        </w:rPr>
        <w:t>https://www.pecovatelska-sluzba.com/</w:t>
      </w:r>
    </w:hyperlink>
    <w:r w:rsidR="000176E5">
      <w:rPr>
        <w:rFonts w:ascii="Arial Narrow" w:hAnsi="Arial Narrow" w:cs="Arial Narrow"/>
        <w:sz w:val="18"/>
        <w:szCs w:val="18"/>
      </w:rPr>
      <w:t xml:space="preserve">, </w:t>
    </w:r>
    <w:r>
      <w:rPr>
        <w:rFonts w:ascii="Arial Narrow" w:hAnsi="Arial Narrow" w:cs="Arial Narrow"/>
        <w:sz w:val="18"/>
        <w:szCs w:val="18"/>
      </w:rPr>
      <w:t>www.divciskola.cz</w:t>
    </w:r>
  </w:p>
  <w:p w:rsidR="004B746C" w:rsidRDefault="004B74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6C" w:rsidRDefault="004B746C" w:rsidP="004B746C">
      <w:r>
        <w:separator/>
      </w:r>
    </w:p>
  </w:footnote>
  <w:footnote w:type="continuationSeparator" w:id="0">
    <w:p w:rsidR="004B746C" w:rsidRDefault="004B746C" w:rsidP="004B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6C" w:rsidRDefault="004B746C" w:rsidP="004B746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6057900" cy="914400"/>
              <wp:effectExtent l="0" t="0" r="0" b="0"/>
              <wp:wrapSquare wrapText="bothSides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0000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9pt;margin-top:-.55pt;width:477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eBHwMAALQGAAAOAAAAZHJzL2Uyb0RvYy54bWysVd1u0zAUvkfiHSzfZ0natGmitVPbtQhp&#10;sEkDce0mTmItsSPbbTYQD8QFT7EX49hO/wZICMiF5WP7/Hzf+cnl1WNTox2Vigk+xeFFgBHlmcgZ&#10;L6f444e1N8FIacJzUgtOp/iJKnw1e/3qsmtTOhCVqHMqERjhKu3aKa60blPfV1lFG6IuREs5XBZC&#10;NkSDKEs/l6QD603tD4Jg7HdC5q0UGVUKTq/dJZ5Z+0VBM31bFIpqVE8xxKbtKu26Mas/uyRpKUlb&#10;sawPg/xFFA1hHJweTF0TTdBWsp9MNSyTQolCX2Si8UVRsIxaDIAmDF6gua9ISy0WIEe1B5rU/zOb&#10;vd/dScTyKR5ixEkDKbrd5M/fav78/QENDT9dq1J4dt/eSYNQtTcie1CIi2VFeEnnUoquoiSHqELz&#10;3j9TMIICVbTp3okczJOtFpaqx0I2xiCQgB5tRp4OGaGPGmVwOA5GcRJA4jK4S8Iogr1xQdK9diuV&#10;fkNFg8xmiiVk3Fonuxul3dP9kz4/+ZrVNZJCf2K6shQbt/ZSgY7boFYAHnesZLlZ1hLtCBTR2n59&#10;EKU6fR0G5rOWXqjYcxeMUYHwy72rmnEENAJ3wcTpI5WRmkJGHJu2pmzMxlfNzcqFweAMuhNqa91B&#10;JinQ1yMxRNo6/JKEgyhYDBJvPZ7EXrSORl4SBxMvCJNFMg6iJLpefzXBh1FasTyn/IZxuu+JMPqz&#10;muu701Wz7QrUQeZGg5HjRdTsgOWMpAnAn+yTq06fSbHlOWAlqamyVb/XhNVu759HbOkF2EbhiH6+&#10;HgVxNJx4cTwaetFwFXiLyXrpzZfheByvFsvFKjxHv7KMqn8nwAayT48RxFZTeV/lHcqZqdnhKBmE&#10;GASYS4O4LwJSlzBQMy3xL0v199wdrDsijo5PeOqxHamCitzXjG1f07Gu8zcif4LuhXYx7WBGPWwq&#10;IT9j1MHYnGIOcx2j+i2HfrEdClPWCtEoHoCGPL3ZnN4QnoGhHqQTltrN5m0rWVmBp9CWDRdzmBoF&#10;sw1tJoqLCuI3AoxGi6Qf42b2nsr21fFnM/sBAAD//wMAUEsDBBQABgAIAAAAIQDY3eeS4AAAAAoB&#10;AAAPAAAAZHJzL2Rvd25yZXYueG1sTI9Ba8JAEIXvgv9hmUJvuokWMWk2IoUiPVRsWtrrJjtNQrOz&#10;Ibtq/PeOJ3ubmfd4871sM9pOnHDwrSMF8TwCgVQ501Kt4OvzdbYG4YMmoztHqOCCHjb5dJLp1Lgz&#10;feCpCLXgEPKpVtCE0KdS+qpBq/3c9Uis/brB6sDrUEsz6DOH204uomglrW6JPzS6x5cGq7/iaBXs&#10;i/dLUlamRPN2WH4fkp37iXdKPT6M22cQAcdwN8MNn9EhZ6bSHcl40SmYxWvuEm5DDIINyXLFh5Kd&#10;T4sEZJ7J/xXyKwAAAP//AwBQSwECLQAUAAYACAAAACEAtoM4kv4AAADhAQAAEwAAAAAAAAAAAAAA&#10;AAAAAAAAW0NvbnRlbnRfVHlwZXNdLnhtbFBLAQItABQABgAIAAAAIQA4/SH/1gAAAJQBAAALAAAA&#10;AAAAAAAAAAAAAC8BAABfcmVscy8ucmVsc1BLAQItABQABgAIAAAAIQBWpXeBHwMAALQGAAAOAAAA&#10;AAAAAAAAAAAAAC4CAABkcnMvZTJvRG9jLnhtbFBLAQItABQABgAIAAAAIQDY3eeS4AAAAAoBAAAP&#10;AAAAAAAAAAAAAAAAAHkFAABkcnMvZG93bnJldi54bWxQSwUGAAAAAAQABADzAAAAhgYAAAAA&#10;" stroked="f" strokecolor="gray">
              <v:fill color2="red" angle="270" focus="100%" type="gradient"/>
              <v:stroke joinstyle="round"/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5426710" cy="530225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530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46C" w:rsidRDefault="004B746C" w:rsidP="004B746C">
                          <w:pPr>
                            <w:rPr>
                              <w:rFonts w:ascii="Arial Narrow" w:hAnsi="Arial Narrow" w:cs="Arial Narrow"/>
                              <w:b/>
                            </w:rPr>
                          </w:pPr>
                        </w:p>
                        <w:p w:rsidR="004B746C" w:rsidRDefault="004B746C" w:rsidP="004B746C">
                          <w:r>
                            <w:rPr>
                              <w:rFonts w:ascii="Arial Narrow" w:hAnsi="Arial Narrow" w:cs="Arial Narrow"/>
                              <w:b/>
                              <w:sz w:val="52"/>
                              <w:szCs w:val="52"/>
                            </w:rPr>
                            <w:t>Křižovnická pečovatelská služba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9pt;margin-top:-.55pt;width:427.3pt;height:4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59kwIAACEFAAAOAAAAZHJzL2Uyb0RvYy54bWysVNtu1DAQfUfiHyy/b3Mhu91EzVa9sAip&#10;XKSWD/AmzsbC8Rjbu0mp+CC+gx9j7Gy2LQgJIfLgjO3x8ZmZMz47HzpJ9txYAaqkyUlMCVcV1EJt&#10;S/rpbj1bUmIdUzWToHhJ77ml56uXL856XfAUWpA1NwRBlC16XdLWOV1Eka1a3jF7Apor3GzAdMzh&#10;1Gyj2rAe0TsZpXG8iHowtTZQcWtx9XrcpKuA3zS8ch+axnJHZEmRmwujCePGj9HqjBVbw3QrqgMN&#10;9g8sOiYUXnqEumaOkZ0Rv0F1ojJgoXEnFXQRNI2oeIgBo0niX6K5bZnmIRZMjtXHNNn/B1u93380&#10;RNQlTSlRrMMS3fHBwf7Hd6JBcpL6FPXaFuh5q9HXDZcwYKlDuFbfQPXZEgVXLVNbfmEM9C1nNVJM&#10;/MnoydERx3qQTf8OaryL7RwEoKExnc8fZoQgOpbq/lge5EMqXJxn6eI0wa0K9+av4jSdhytYMZ3W&#10;xro3HDrijZIaLH9AZ/sb6zwbVkwu/jILUtRrIWWYmO3mShqyZyiVdfjGs1K3bFwNckEMO7oGvGcY&#10;UnkkBR5zvG5cwQiQgN/zsQRdPORJmsWXaT5bL5ans2ydzWf5abycxUl+mS/iLM+u1988gyQrWlHX&#10;XN0IxSeNJtnfaeDQLaO6gkpJX9J8jqkLQf8xA3H4Dvl9FmQnHLasFF1Jl0cnVviqv1Y1hs0Kx4Qc&#10;7eg5/ZAyzMH0D1kJGvGyGAXihs2AKF44G6jvUS0GsJhYd3xn0GjBfKWkx54tqf2yY4ZTIt8qVJxv&#10;8Mkwk7GZDKYqPFpSR8loXrnxIdhpI7YtIo+aVnCBqmxEEMwjC6TsJ9iHgfzhzfCN/nQevB5fttVP&#10;AAAA//8DAFBLAwQUAAYACAAAACEALnkElN0AAAAJAQAADwAAAGRycy9kb3ducmV2LnhtbEyPQU+D&#10;QBCF7yb+h8008dYuUINIWRqt0aspmvS6hSlLYGcJu23x3zs96e29zMub7xXb2Q7igpPvHCmIVxEI&#10;pNo1HbUKvr/elxkIHzQ1enCECn7Qw7a8vyt03rgr7fFShVZwCflcKzAhjLmUvjZotV+5EYlvJzdZ&#10;HdhOrWwmfeVyO8gkilJpdUf8wegRdwbrvjpbBevP5OngP6q33XjA5z7zr/2JjFIPi/llAyLgHP7C&#10;cMNndCiZ6ejO1HgxKFjGGW8JNxGD4EC2TlMQRxbJI8iykP8XlL8AAAD//wMAUEsBAi0AFAAGAAgA&#10;AAAhALaDOJL+AAAA4QEAABMAAAAAAAAAAAAAAAAAAAAAAFtDb250ZW50X1R5cGVzXS54bWxQSwEC&#10;LQAUAAYACAAAACEAOP0h/9YAAACUAQAACwAAAAAAAAAAAAAAAAAvAQAAX3JlbHMvLnJlbHNQSwEC&#10;LQAUAAYACAAAACEAd4O+fZMCAAAhBQAADgAAAAAAAAAAAAAAAAAuAgAAZHJzL2Uyb0RvYy54bWxQ&#10;SwECLQAUAAYACAAAACEALnkElN0AAAAJAQAADwAAAAAAAAAAAAAAAADtBAAAZHJzL2Rvd25yZXYu&#10;eG1sUEsFBgAAAAAEAAQA8wAAAPcFAAAAAA==&#10;" stroked="f">
              <v:fill opacity="0"/>
              <v:textbox inset="0,0,0,0">
                <w:txbxContent>
                  <w:p w:rsidR="004B746C" w:rsidRDefault="004B746C" w:rsidP="004B746C">
                    <w:pPr>
                      <w:rPr>
                        <w:rFonts w:ascii="Arial Narrow" w:hAnsi="Arial Narrow" w:cs="Arial Narrow"/>
                        <w:b/>
                      </w:rPr>
                    </w:pPr>
                  </w:p>
                  <w:p w:rsidR="004B746C" w:rsidRDefault="004B746C" w:rsidP="004B746C">
                    <w:r>
                      <w:rPr>
                        <w:rFonts w:ascii="Arial Narrow" w:hAnsi="Arial Narrow" w:cs="Arial Narrow"/>
                        <w:b/>
                        <w:sz w:val="52"/>
                        <w:szCs w:val="52"/>
                      </w:rPr>
                      <w:t>Křižovnická pečovatelská služba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868045" cy="912495"/>
          <wp:effectExtent l="0" t="0" r="8255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9124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46C" w:rsidRDefault="004B74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B54FF7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7D"/>
    <w:rsid w:val="000176E5"/>
    <w:rsid w:val="001E64EE"/>
    <w:rsid w:val="003E247D"/>
    <w:rsid w:val="004B746C"/>
    <w:rsid w:val="0052404C"/>
    <w:rsid w:val="00B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E247D"/>
    <w:rPr>
      <w:color w:val="0000FF"/>
      <w:u w:val="single"/>
    </w:rPr>
  </w:style>
  <w:style w:type="paragraph" w:styleId="Odstavecseseznamem">
    <w:name w:val="List Paragraph"/>
    <w:basedOn w:val="Normln"/>
    <w:qFormat/>
    <w:rsid w:val="003E247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link w:val="ZhlavChar"/>
    <w:unhideWhenUsed/>
    <w:rsid w:val="004B7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74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7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4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E247D"/>
    <w:rPr>
      <w:color w:val="0000FF"/>
      <w:u w:val="single"/>
    </w:rPr>
  </w:style>
  <w:style w:type="paragraph" w:styleId="Odstavecseseznamem">
    <w:name w:val="List Paragraph"/>
    <w:basedOn w:val="Normln"/>
    <w:qFormat/>
    <w:rsid w:val="003E247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link w:val="ZhlavChar"/>
    <w:unhideWhenUsed/>
    <w:rsid w:val="004B7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74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7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4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s@divciskol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ovatelska-sluzb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pruchodak</dc:creator>
  <cp:lastModifiedBy>pruchodak</cp:lastModifiedBy>
  <cp:revision>4</cp:revision>
  <dcterms:created xsi:type="dcterms:W3CDTF">2016-09-20T13:32:00Z</dcterms:created>
  <dcterms:modified xsi:type="dcterms:W3CDTF">2024-10-30T08:46:00Z</dcterms:modified>
</cp:coreProperties>
</file>