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C4" w:rsidRDefault="0024397A" w:rsidP="0024397A">
      <w:pPr>
        <w:spacing w:after="0" w:line="240" w:lineRule="auto"/>
        <w:ind w:left="-567" w:right="-567"/>
        <w:jc w:val="center"/>
        <w:rPr>
          <w:rFonts w:ascii="Garamond" w:hAnsi="Garamond"/>
          <w:b/>
          <w:sz w:val="28"/>
        </w:rPr>
      </w:pPr>
      <w:r>
        <w:rPr>
          <w:rFonts w:ascii="Garamond" w:hAnsi="Garamond"/>
          <w:b/>
          <w:sz w:val="28"/>
        </w:rPr>
        <w:t>UBYTOVACÍ ŘÁD</w:t>
      </w:r>
    </w:p>
    <w:p w:rsidR="003809A9" w:rsidRPr="003809A9" w:rsidRDefault="003809A9" w:rsidP="0024397A">
      <w:pPr>
        <w:spacing w:after="0" w:line="240" w:lineRule="auto"/>
        <w:ind w:left="-567" w:right="-567"/>
        <w:jc w:val="center"/>
        <w:rPr>
          <w:rFonts w:ascii="Garamond" w:hAnsi="Garamond"/>
          <w:b/>
          <w:sz w:val="12"/>
        </w:rPr>
      </w:pPr>
    </w:p>
    <w:p w:rsidR="00C5550B" w:rsidRPr="0070304B" w:rsidRDefault="00564613" w:rsidP="00C5550B">
      <w:pPr>
        <w:spacing w:after="0" w:line="240" w:lineRule="auto"/>
        <w:ind w:left="-567" w:right="-567"/>
        <w:jc w:val="center"/>
        <w:rPr>
          <w:rFonts w:ascii="Garamond" w:hAnsi="Garamond"/>
        </w:rPr>
      </w:pPr>
      <w:r w:rsidRPr="0070304B">
        <w:rPr>
          <w:rFonts w:ascii="Garamond" w:hAnsi="Garamond"/>
        </w:rPr>
        <w:t>I.</w:t>
      </w:r>
      <w:r w:rsidR="00C5550B" w:rsidRPr="0070304B">
        <w:rPr>
          <w:rFonts w:ascii="Garamond" w:hAnsi="Garamond"/>
        </w:rPr>
        <w:t xml:space="preserve"> </w:t>
      </w:r>
    </w:p>
    <w:p w:rsidR="00C5550B" w:rsidRPr="0070304B" w:rsidRDefault="00C5550B" w:rsidP="00C5550B">
      <w:pPr>
        <w:spacing w:after="0" w:line="240" w:lineRule="auto"/>
        <w:ind w:left="-567" w:right="-567"/>
        <w:jc w:val="center"/>
        <w:rPr>
          <w:rFonts w:ascii="Garamond" w:hAnsi="Garamond"/>
        </w:rPr>
      </w:pPr>
      <w:r w:rsidRPr="0070304B">
        <w:rPr>
          <w:rFonts w:ascii="Garamond" w:hAnsi="Garamond"/>
        </w:rPr>
        <w:t>ZÁKLADNÍ INFORMACE A POKYNY PRO UBYTOVANÉ</w:t>
      </w:r>
    </w:p>
    <w:p w:rsidR="00564613" w:rsidRPr="0070304B" w:rsidRDefault="00564613" w:rsidP="0024397A">
      <w:pPr>
        <w:spacing w:after="0" w:line="240" w:lineRule="auto"/>
        <w:ind w:left="-567" w:right="-567"/>
        <w:jc w:val="center"/>
        <w:rPr>
          <w:rFonts w:ascii="Garamond" w:hAnsi="Garamond"/>
        </w:rPr>
      </w:pPr>
    </w:p>
    <w:p w:rsidR="00C5550B" w:rsidRPr="0070304B" w:rsidRDefault="0024397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Tento ubytovací řád</w:t>
      </w:r>
      <w:r w:rsidR="00067588" w:rsidRPr="0070304B">
        <w:rPr>
          <w:rFonts w:ascii="Garamond" w:hAnsi="Garamond"/>
        </w:rPr>
        <w:t xml:space="preserve"> upravuj</w:t>
      </w:r>
      <w:r w:rsidRPr="0070304B">
        <w:rPr>
          <w:rFonts w:ascii="Garamond" w:hAnsi="Garamond"/>
        </w:rPr>
        <w:t>e</w:t>
      </w:r>
      <w:r w:rsidR="00067588" w:rsidRPr="0070304B">
        <w:rPr>
          <w:rFonts w:ascii="Garamond" w:hAnsi="Garamond"/>
        </w:rPr>
        <w:t xml:space="preserve"> </w:t>
      </w:r>
      <w:r w:rsidRPr="0070304B">
        <w:rPr>
          <w:rFonts w:ascii="Garamond" w:hAnsi="Garamond"/>
        </w:rPr>
        <w:t xml:space="preserve">v souladu s ustanovením § 1751 odst. 1 zákona č. 89/2012 Sb., občanský zákoník (dále jen „občanský zákoník“), </w:t>
      </w:r>
      <w:r w:rsidR="0074083B" w:rsidRPr="0070304B">
        <w:rPr>
          <w:rFonts w:ascii="Garamond" w:hAnsi="Garamond"/>
        </w:rPr>
        <w:t xml:space="preserve">vzájemná </w:t>
      </w:r>
      <w:r w:rsidR="00067588" w:rsidRPr="0070304B">
        <w:rPr>
          <w:rFonts w:ascii="Garamond" w:hAnsi="Garamond"/>
        </w:rPr>
        <w:t>práva a povinnosti smluvních stran vzniklé v</w:t>
      </w:r>
      <w:r w:rsidR="0074083B" w:rsidRPr="0070304B">
        <w:rPr>
          <w:rFonts w:ascii="Garamond" w:hAnsi="Garamond"/>
        </w:rPr>
        <w:t> </w:t>
      </w:r>
      <w:r w:rsidR="00067588" w:rsidRPr="0070304B">
        <w:rPr>
          <w:rFonts w:ascii="Garamond" w:hAnsi="Garamond"/>
        </w:rPr>
        <w:t>souvislosti</w:t>
      </w:r>
      <w:r w:rsidR="0074083B" w:rsidRPr="0070304B">
        <w:rPr>
          <w:rFonts w:ascii="Garamond" w:hAnsi="Garamond"/>
        </w:rPr>
        <w:t xml:space="preserve"> </w:t>
      </w:r>
      <w:r w:rsidR="00B362EB" w:rsidRPr="0070304B">
        <w:rPr>
          <w:rFonts w:ascii="Garamond" w:hAnsi="Garamond"/>
        </w:rPr>
        <w:t xml:space="preserve">se </w:t>
      </w:r>
      <w:r w:rsidR="00067588" w:rsidRPr="0070304B">
        <w:rPr>
          <w:rFonts w:ascii="Garamond" w:hAnsi="Garamond"/>
        </w:rPr>
        <w:t>smlouv</w:t>
      </w:r>
      <w:r w:rsidR="00B362EB" w:rsidRPr="0070304B">
        <w:rPr>
          <w:rFonts w:ascii="Garamond" w:hAnsi="Garamond"/>
        </w:rPr>
        <w:t>ou</w:t>
      </w:r>
      <w:r w:rsidR="00325AE6" w:rsidRPr="0070304B">
        <w:rPr>
          <w:rFonts w:ascii="Garamond" w:hAnsi="Garamond"/>
        </w:rPr>
        <w:t xml:space="preserve"> o </w:t>
      </w:r>
      <w:r w:rsidR="00067588" w:rsidRPr="0070304B">
        <w:rPr>
          <w:rFonts w:ascii="Garamond" w:hAnsi="Garamond"/>
        </w:rPr>
        <w:t>ubytování v</w:t>
      </w:r>
      <w:r w:rsidR="000E30B9" w:rsidRPr="0070304B">
        <w:rPr>
          <w:rFonts w:ascii="Garamond" w:hAnsi="Garamond"/>
        </w:rPr>
        <w:t> </w:t>
      </w:r>
      <w:r w:rsidR="000E30B9" w:rsidRPr="0070304B">
        <w:rPr>
          <w:rFonts w:ascii="Garamond" w:hAnsi="Garamond"/>
          <w:b/>
        </w:rPr>
        <w:t>Penzionu Poděbradova na adrese Poděbradova 289/113, 612 00 Brno – Ponava</w:t>
      </w:r>
      <w:r w:rsidR="000E30B9" w:rsidRPr="0070304B">
        <w:rPr>
          <w:rFonts w:ascii="Garamond" w:hAnsi="Garamond"/>
        </w:rPr>
        <w:t xml:space="preserve">, uzavřené mezi provozovatelem penzionu Petrou Handlarovou, IČO 75959810, se sídlem tamtéž </w:t>
      </w:r>
      <w:r w:rsidR="00067588" w:rsidRPr="0070304B">
        <w:rPr>
          <w:rFonts w:ascii="Garamond" w:hAnsi="Garamond"/>
        </w:rPr>
        <w:t xml:space="preserve">(dále jen </w:t>
      </w:r>
      <w:r w:rsidR="00067588" w:rsidRPr="0070304B">
        <w:rPr>
          <w:rFonts w:ascii="Garamond" w:hAnsi="Garamond"/>
          <w:b/>
        </w:rPr>
        <w:t>„u</w:t>
      </w:r>
      <w:r w:rsidR="0074083B" w:rsidRPr="0070304B">
        <w:rPr>
          <w:rFonts w:ascii="Garamond" w:hAnsi="Garamond"/>
          <w:b/>
        </w:rPr>
        <w:t>bytovatel“ nebo „provozovatel“</w:t>
      </w:r>
      <w:r w:rsidR="0074083B" w:rsidRPr="0070304B">
        <w:rPr>
          <w:rFonts w:ascii="Garamond" w:hAnsi="Garamond"/>
        </w:rPr>
        <w:t xml:space="preserve">) na straně jedné a fyzickou nebo právnickou osobou jako ubytovaným na straně druhé (dále také jako </w:t>
      </w:r>
      <w:r w:rsidR="0074083B" w:rsidRPr="0070304B">
        <w:rPr>
          <w:rFonts w:ascii="Garamond" w:hAnsi="Garamond"/>
          <w:b/>
        </w:rPr>
        <w:t>„host“</w:t>
      </w:r>
      <w:r w:rsidR="006F4320" w:rsidRPr="0070304B">
        <w:rPr>
          <w:rFonts w:ascii="Garamond" w:hAnsi="Garamond"/>
          <w:b/>
        </w:rPr>
        <w:t xml:space="preserve"> nebo „ubytovaný“</w:t>
      </w:r>
      <w:r w:rsidR="0074083B" w:rsidRPr="0070304B">
        <w:rPr>
          <w:rFonts w:ascii="Garamond" w:hAnsi="Garamond"/>
        </w:rPr>
        <w:t>)</w:t>
      </w:r>
      <w:r w:rsidR="00B27DF2" w:rsidRPr="0070304B">
        <w:rPr>
          <w:rFonts w:ascii="Garamond" w:hAnsi="Garamond"/>
        </w:rPr>
        <w:t>.</w:t>
      </w:r>
      <w:r w:rsidR="00C5550B" w:rsidRPr="0070304B">
        <w:rPr>
          <w:rFonts w:ascii="Garamond" w:hAnsi="Garamond"/>
        </w:rPr>
        <w:t xml:space="preserve"> </w:t>
      </w:r>
      <w:r w:rsidR="00C5550B" w:rsidRPr="0070304B">
        <w:rPr>
          <w:rFonts w:ascii="Garamond" w:hAnsi="Garamond"/>
          <w:b/>
        </w:rPr>
        <w:t xml:space="preserve">Kontakty na provozovatele: mob. </w:t>
      </w:r>
      <w:r w:rsidR="00AB692C" w:rsidRPr="0070304B">
        <w:rPr>
          <w:rFonts w:ascii="Garamond" w:hAnsi="Garamond"/>
          <w:b/>
        </w:rPr>
        <w:t>774886434</w:t>
      </w:r>
      <w:r w:rsidR="00C5550B" w:rsidRPr="0070304B">
        <w:rPr>
          <w:rFonts w:ascii="Garamond" w:hAnsi="Garamond"/>
          <w:b/>
        </w:rPr>
        <w:t xml:space="preserve">, email </w:t>
      </w:r>
      <w:hyperlink r:id="rId8" w:history="1">
        <w:r w:rsidR="00AB692C" w:rsidRPr="0070304B">
          <w:rPr>
            <w:rStyle w:val="Hypertextovodkaz"/>
            <w:rFonts w:ascii="Garamond" w:hAnsi="Garamond"/>
            <w:b/>
          </w:rPr>
          <w:t>penzion.podebradova@centrum.cz</w:t>
        </w:r>
      </w:hyperlink>
      <w:r w:rsidR="00C5550B" w:rsidRPr="0070304B">
        <w:rPr>
          <w:rFonts w:ascii="Garamond" w:hAnsi="Garamond"/>
          <w:b/>
        </w:rPr>
        <w:t>.</w:t>
      </w:r>
      <w:r w:rsidR="00325AE6" w:rsidRPr="0070304B">
        <w:rPr>
          <w:rFonts w:ascii="Garamond" w:hAnsi="Garamond"/>
        </w:rPr>
        <w:t xml:space="preserve"> Není-li uvedeno jinak, výraz </w:t>
      </w:r>
      <w:r w:rsidR="00325AE6" w:rsidRPr="0070304B">
        <w:rPr>
          <w:rFonts w:ascii="Garamond" w:hAnsi="Garamond"/>
          <w:b/>
        </w:rPr>
        <w:t>penzion</w:t>
      </w:r>
      <w:r w:rsidR="00325AE6" w:rsidRPr="0070304B">
        <w:rPr>
          <w:rFonts w:ascii="Garamond" w:hAnsi="Garamond"/>
        </w:rPr>
        <w:t xml:space="preserve"> </w:t>
      </w:r>
      <w:r w:rsidR="00BE5891" w:rsidRPr="0070304B">
        <w:rPr>
          <w:rFonts w:ascii="Garamond" w:hAnsi="Garamond"/>
        </w:rPr>
        <w:t xml:space="preserve">použitý v tomto ubytovacím řádu </w:t>
      </w:r>
      <w:r w:rsidR="00325AE6" w:rsidRPr="0070304B">
        <w:rPr>
          <w:rFonts w:ascii="Garamond" w:hAnsi="Garamond"/>
        </w:rPr>
        <w:t xml:space="preserve">znamená </w:t>
      </w:r>
      <w:r w:rsidR="00325AE6" w:rsidRPr="0070304B">
        <w:rPr>
          <w:rFonts w:ascii="Garamond" w:hAnsi="Garamond"/>
          <w:b/>
        </w:rPr>
        <w:t>jednotlivé pokoje i společné prostory</w:t>
      </w:r>
      <w:r w:rsidR="00325AE6" w:rsidRPr="0070304B">
        <w:rPr>
          <w:rFonts w:ascii="Garamond" w:hAnsi="Garamond"/>
        </w:rPr>
        <w:t>.</w:t>
      </w:r>
    </w:p>
    <w:p w:rsidR="00C5550B" w:rsidRPr="0070304B" w:rsidRDefault="00C5550B"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T</w:t>
      </w:r>
      <w:r w:rsidR="007D5EEC" w:rsidRPr="0070304B">
        <w:rPr>
          <w:rFonts w:ascii="Garamond" w:hAnsi="Garamond"/>
        </w:rPr>
        <w:t>ento ubytovací řád je závazný pro všechny, kteří pobývají v</w:t>
      </w:r>
      <w:r w:rsidR="000E30B9" w:rsidRPr="0070304B">
        <w:rPr>
          <w:rFonts w:ascii="Garamond" w:hAnsi="Garamond"/>
        </w:rPr>
        <w:t> </w:t>
      </w:r>
      <w:r w:rsidR="0049613B" w:rsidRPr="0070304B">
        <w:rPr>
          <w:rFonts w:ascii="Garamond" w:hAnsi="Garamond"/>
        </w:rPr>
        <w:t>P</w:t>
      </w:r>
      <w:r w:rsidR="000E30B9" w:rsidRPr="0070304B">
        <w:rPr>
          <w:rFonts w:ascii="Garamond" w:hAnsi="Garamond"/>
        </w:rPr>
        <w:t>enzionu Poděbradova</w:t>
      </w:r>
      <w:r w:rsidR="007D5EEC" w:rsidRPr="0070304B">
        <w:rPr>
          <w:rFonts w:ascii="Garamond" w:hAnsi="Garamond"/>
        </w:rPr>
        <w:t>. Každ</w:t>
      </w:r>
      <w:r w:rsidR="0070304B">
        <w:rPr>
          <w:rFonts w:ascii="Garamond" w:hAnsi="Garamond"/>
        </w:rPr>
        <w:t>ý host je povinen seznámit se s </w:t>
      </w:r>
      <w:r w:rsidR="007D5EEC" w:rsidRPr="0070304B">
        <w:rPr>
          <w:rFonts w:ascii="Garamond" w:hAnsi="Garamond"/>
        </w:rPr>
        <w:t>tímto ubytovacím řádem.</w:t>
      </w:r>
      <w:r w:rsidR="0049613B" w:rsidRPr="0070304B">
        <w:rPr>
          <w:rFonts w:ascii="Garamond" w:hAnsi="Garamond"/>
        </w:rPr>
        <w:t xml:space="preserve"> </w:t>
      </w:r>
      <w:r w:rsidR="0024397A" w:rsidRPr="0070304B">
        <w:rPr>
          <w:rFonts w:ascii="Garamond" w:hAnsi="Garamond"/>
        </w:rPr>
        <w:t>Ubytovaný je povinen dodržovat pravid</w:t>
      </w:r>
      <w:r w:rsidR="00325AE6" w:rsidRPr="0070304B">
        <w:rPr>
          <w:rFonts w:ascii="Garamond" w:hAnsi="Garamond"/>
        </w:rPr>
        <w:t>la stanovená ubytovacím řádem a </w:t>
      </w:r>
      <w:r w:rsidR="0024397A" w:rsidRPr="0070304B">
        <w:rPr>
          <w:rFonts w:ascii="Garamond" w:hAnsi="Garamond"/>
        </w:rPr>
        <w:t xml:space="preserve">pokyny </w:t>
      </w:r>
      <w:r w:rsidR="000E30B9" w:rsidRPr="0070304B">
        <w:rPr>
          <w:rFonts w:ascii="Garamond" w:hAnsi="Garamond"/>
        </w:rPr>
        <w:t>provozovatele.</w:t>
      </w:r>
    </w:p>
    <w:p w:rsidR="00C5550B" w:rsidRPr="0070304B" w:rsidRDefault="00EB2FA5"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Nebyla-li doba ubytování sjednána jinak, je ubytování zajišťováno od </w:t>
      </w:r>
      <w:r w:rsidR="003909FC">
        <w:rPr>
          <w:rFonts w:ascii="Garamond" w:hAnsi="Garamond"/>
        </w:rPr>
        <w:t xml:space="preserve">14.00 </w:t>
      </w:r>
      <w:r w:rsidRPr="0070304B">
        <w:rPr>
          <w:rFonts w:ascii="Garamond" w:hAnsi="Garamond"/>
        </w:rPr>
        <w:t xml:space="preserve">hod, přihlášení na recepci je možné učinit </w:t>
      </w:r>
      <w:r w:rsidR="003909FC">
        <w:rPr>
          <w:rFonts w:ascii="Garamond" w:hAnsi="Garamond"/>
        </w:rPr>
        <w:t>dle předchozí dohody kdykoli.</w:t>
      </w:r>
      <w:r w:rsidRPr="0070304B">
        <w:rPr>
          <w:rFonts w:ascii="Garamond" w:hAnsi="Garamond"/>
        </w:rPr>
        <w:t xml:space="preserve"> V den skončení pobytu jsou hosté povinni opustit </w:t>
      </w:r>
      <w:r w:rsidR="000E30B9" w:rsidRPr="0070304B">
        <w:rPr>
          <w:rFonts w:ascii="Garamond" w:hAnsi="Garamond"/>
        </w:rPr>
        <w:t>pokoj</w:t>
      </w:r>
      <w:r w:rsidRPr="0070304B">
        <w:rPr>
          <w:rFonts w:ascii="Garamond" w:hAnsi="Garamond"/>
        </w:rPr>
        <w:t xml:space="preserve"> nejpozději do</w:t>
      </w:r>
      <w:r w:rsidR="003909FC">
        <w:rPr>
          <w:rFonts w:ascii="Garamond" w:hAnsi="Garamond"/>
        </w:rPr>
        <w:t xml:space="preserve"> 11.00 </w:t>
      </w:r>
      <w:r w:rsidRPr="0070304B">
        <w:rPr>
          <w:rFonts w:ascii="Garamond" w:hAnsi="Garamond"/>
        </w:rPr>
        <w:t>hod</w:t>
      </w:r>
      <w:r w:rsidR="003909FC">
        <w:rPr>
          <w:rFonts w:ascii="Garamond" w:hAnsi="Garamond"/>
        </w:rPr>
        <w:t>, nebo po předchozí dohodě kdykoli během dne</w:t>
      </w:r>
      <w:r w:rsidRPr="0070304B">
        <w:rPr>
          <w:rFonts w:ascii="Garamond" w:hAnsi="Garamond"/>
        </w:rPr>
        <w:t>. Nedodrží-li host tento termín</w:t>
      </w:r>
      <w:r w:rsidR="005F48DE" w:rsidRPr="0070304B">
        <w:rPr>
          <w:rFonts w:ascii="Garamond" w:hAnsi="Garamond"/>
        </w:rPr>
        <w:t xml:space="preserve"> a je v </w:t>
      </w:r>
      <w:r w:rsidR="000E30B9" w:rsidRPr="0070304B">
        <w:rPr>
          <w:rFonts w:ascii="Garamond" w:hAnsi="Garamond"/>
        </w:rPr>
        <w:t>pokoji</w:t>
      </w:r>
      <w:r w:rsidR="005F48DE" w:rsidRPr="0070304B">
        <w:rPr>
          <w:rFonts w:ascii="Garamond" w:hAnsi="Garamond"/>
        </w:rPr>
        <w:t xml:space="preserve"> přítomen</w:t>
      </w:r>
      <w:r w:rsidRPr="0070304B">
        <w:rPr>
          <w:rFonts w:ascii="Garamond" w:hAnsi="Garamond"/>
        </w:rPr>
        <w:t>, smlouva o ubytování se prodlužuje a host je povinen uhradit ubytování i na tento den</w:t>
      </w:r>
      <w:r w:rsidR="000E30B9" w:rsidRPr="0070304B">
        <w:rPr>
          <w:rFonts w:ascii="Garamond" w:hAnsi="Garamond"/>
        </w:rPr>
        <w:t>, nepožádá-li provozovatel</w:t>
      </w:r>
      <w:r w:rsidR="00014CB7" w:rsidRPr="0070304B">
        <w:rPr>
          <w:rFonts w:ascii="Garamond" w:hAnsi="Garamond"/>
        </w:rPr>
        <w:t xml:space="preserve"> hosta o opuštění </w:t>
      </w:r>
      <w:r w:rsidR="000E30B9" w:rsidRPr="0070304B">
        <w:rPr>
          <w:rFonts w:ascii="Garamond" w:hAnsi="Garamond"/>
        </w:rPr>
        <w:t>pokoje</w:t>
      </w:r>
      <w:r w:rsidRPr="0070304B">
        <w:rPr>
          <w:rFonts w:ascii="Garamond" w:hAnsi="Garamond"/>
        </w:rPr>
        <w:t>. Hosté, kteří se ubytují před</w:t>
      </w:r>
      <w:r w:rsidR="003909FC">
        <w:rPr>
          <w:rFonts w:ascii="Garamond" w:hAnsi="Garamond"/>
        </w:rPr>
        <w:t xml:space="preserve"> 7.00 </w:t>
      </w:r>
      <w:r w:rsidRPr="0070304B">
        <w:rPr>
          <w:rFonts w:ascii="Garamond" w:hAnsi="Garamond"/>
        </w:rPr>
        <w:t>hodinou ranní, jsou povinni uhradit cenu ubytování za celou noc</w:t>
      </w:r>
      <w:r w:rsidR="003909FC">
        <w:rPr>
          <w:rFonts w:ascii="Garamond" w:hAnsi="Garamond"/>
        </w:rPr>
        <w:t>, pokud se předem nedohodli jinak</w:t>
      </w:r>
      <w:r w:rsidRPr="0070304B">
        <w:rPr>
          <w:rFonts w:ascii="Garamond" w:hAnsi="Garamond"/>
        </w:rPr>
        <w:t>. Přenocování rodinných příslušníků a jiných osob, řád</w:t>
      </w:r>
      <w:r w:rsidR="000E30B9" w:rsidRPr="0070304B">
        <w:rPr>
          <w:rFonts w:ascii="Garamond" w:hAnsi="Garamond"/>
        </w:rPr>
        <w:t>ně nepřihlášených k pobytu, je</w:t>
      </w:r>
      <w:r w:rsidRPr="0070304B">
        <w:rPr>
          <w:rFonts w:ascii="Garamond" w:hAnsi="Garamond"/>
        </w:rPr>
        <w:t xml:space="preserve"> zakázáno.</w:t>
      </w:r>
    </w:p>
    <w:p w:rsidR="00C5550B" w:rsidRPr="0070304B" w:rsidRDefault="000E30B9"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Při ukončení ubytování je host povinen vrátit klíče a odhlásit svůj pobyt na recepci penzionu</w:t>
      </w:r>
      <w:r w:rsidR="008C3DBB">
        <w:rPr>
          <w:rFonts w:ascii="Garamond" w:hAnsi="Garamond"/>
        </w:rPr>
        <w:t>, nebo po předchozí domluvě může host nechat klíče na pokoji, popřípadě ve schránce, která je k tomu určena</w:t>
      </w:r>
      <w:bookmarkStart w:id="0" w:name="_GoBack"/>
      <w:bookmarkEnd w:id="0"/>
      <w:r w:rsidR="008C3DBB">
        <w:rPr>
          <w:rFonts w:ascii="Garamond" w:hAnsi="Garamond"/>
        </w:rPr>
        <w:t>.</w:t>
      </w:r>
    </w:p>
    <w:p w:rsidR="00C5550B" w:rsidRPr="0070304B" w:rsidRDefault="0024397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V době od 22.00 hod do 7.00 hod je nutno dodržovat noční klid. </w:t>
      </w:r>
      <w:r w:rsidR="000E30B9" w:rsidRPr="0070304B">
        <w:rPr>
          <w:rFonts w:ascii="Garamond" w:hAnsi="Garamond"/>
        </w:rPr>
        <w:t>V</w:t>
      </w:r>
      <w:r w:rsidR="00325AE6" w:rsidRPr="0070304B">
        <w:rPr>
          <w:rFonts w:ascii="Garamond" w:hAnsi="Garamond"/>
        </w:rPr>
        <w:t> případě rušení nočního klidu a </w:t>
      </w:r>
      <w:r w:rsidR="000E30B9" w:rsidRPr="0070304B">
        <w:rPr>
          <w:rFonts w:ascii="Garamond" w:hAnsi="Garamond"/>
        </w:rPr>
        <w:t>neuposlechnutí výzvy provozovatele, může být hostovi ukončen pobyt, a to bez náhrady</w:t>
      </w:r>
      <w:r w:rsidR="00C5550B" w:rsidRPr="0070304B">
        <w:rPr>
          <w:rFonts w:ascii="Garamond" w:hAnsi="Garamond"/>
        </w:rPr>
        <w:t>.</w:t>
      </w:r>
    </w:p>
    <w:p w:rsidR="00C5550B" w:rsidRPr="0070304B" w:rsidRDefault="000E30B9"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Pobyt v </w:t>
      </w:r>
      <w:r w:rsidR="0049613B" w:rsidRPr="0070304B">
        <w:rPr>
          <w:rFonts w:ascii="Garamond" w:hAnsi="Garamond"/>
        </w:rPr>
        <w:t>p</w:t>
      </w:r>
      <w:r w:rsidRPr="0070304B">
        <w:rPr>
          <w:rFonts w:ascii="Garamond" w:hAnsi="Garamond"/>
        </w:rPr>
        <w:t xml:space="preserve">enzionu </w:t>
      </w:r>
      <w:r w:rsidR="0049613B" w:rsidRPr="0070304B">
        <w:rPr>
          <w:rFonts w:ascii="Garamond" w:hAnsi="Garamond"/>
        </w:rPr>
        <w:t>j</w:t>
      </w:r>
      <w:r w:rsidR="0024397A" w:rsidRPr="0070304B">
        <w:rPr>
          <w:rFonts w:ascii="Garamond" w:hAnsi="Garamond"/>
        </w:rPr>
        <w:t>e povolen pouze hostům, kteří nejsou bacilonosiči nebo postiženi infekční nebo jinou parazitární nemocí a nebyla jim nařízena karanténa.</w:t>
      </w:r>
      <w:r w:rsidR="00EA314C" w:rsidRPr="0070304B">
        <w:rPr>
          <w:rFonts w:ascii="Garamond" w:hAnsi="Garamond"/>
        </w:rPr>
        <w:t xml:space="preserve"> </w:t>
      </w:r>
      <w:r w:rsidR="0024397A" w:rsidRPr="0070304B">
        <w:rPr>
          <w:rFonts w:ascii="Garamond" w:hAnsi="Garamond"/>
        </w:rPr>
        <w:t>Hosté jsou povinni chovat se ukázněně</w:t>
      </w:r>
      <w:r w:rsidRPr="0070304B">
        <w:rPr>
          <w:rFonts w:ascii="Garamond" w:hAnsi="Garamond"/>
        </w:rPr>
        <w:t xml:space="preserve"> a ohleduplně k ostatním hostům</w:t>
      </w:r>
      <w:r w:rsidR="0024397A" w:rsidRPr="0070304B">
        <w:rPr>
          <w:rFonts w:ascii="Garamond" w:hAnsi="Garamond"/>
        </w:rPr>
        <w:t xml:space="preserve">. Hosté jsou povinni dbát o čistotu a pořádek. </w:t>
      </w:r>
    </w:p>
    <w:p w:rsidR="00C5550B" w:rsidRPr="0070304B" w:rsidRDefault="0049613B"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V penzionu je zakázáno kouření.</w:t>
      </w:r>
      <w:r w:rsidR="00C5550B" w:rsidRPr="0070304B">
        <w:rPr>
          <w:rFonts w:ascii="Garamond" w:hAnsi="Garamond"/>
        </w:rPr>
        <w:t xml:space="preserve"> </w:t>
      </w:r>
      <w:r w:rsidR="000E30B9" w:rsidRPr="0070304B">
        <w:rPr>
          <w:rFonts w:ascii="Garamond" w:hAnsi="Garamond"/>
        </w:rPr>
        <w:t xml:space="preserve">V penzionu není dovoleno manipulovat s otevřeným ohněm. </w:t>
      </w:r>
      <w:r w:rsidRPr="0070304B">
        <w:rPr>
          <w:rFonts w:ascii="Garamond" w:hAnsi="Garamond"/>
        </w:rPr>
        <w:t>V případě vzniku požáru je nutné postupovat podl</w:t>
      </w:r>
      <w:r w:rsidR="00256783">
        <w:rPr>
          <w:rFonts w:ascii="Garamond" w:hAnsi="Garamond"/>
        </w:rPr>
        <w:t xml:space="preserve">e </w:t>
      </w:r>
      <w:r w:rsidR="00F86F52">
        <w:rPr>
          <w:rFonts w:ascii="Garamond" w:hAnsi="Garamond"/>
        </w:rPr>
        <w:t xml:space="preserve">poplachových </w:t>
      </w:r>
      <w:r w:rsidR="00BA5AA2">
        <w:rPr>
          <w:rFonts w:ascii="Garamond" w:hAnsi="Garamond"/>
        </w:rPr>
        <w:t>požární</w:t>
      </w:r>
      <w:r w:rsidR="00F86F52">
        <w:rPr>
          <w:rFonts w:ascii="Garamond" w:hAnsi="Garamond"/>
        </w:rPr>
        <w:t>ch instrukcí.</w:t>
      </w:r>
    </w:p>
    <w:p w:rsidR="00C5550B" w:rsidRPr="0070304B" w:rsidRDefault="00ED6C8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Z bezpečnostních důvodů není dovoleno </w:t>
      </w:r>
      <w:r w:rsidR="0080203B" w:rsidRPr="0070304B">
        <w:rPr>
          <w:rFonts w:ascii="Garamond" w:hAnsi="Garamond"/>
        </w:rPr>
        <w:t xml:space="preserve">v penzionu </w:t>
      </w:r>
      <w:r w:rsidRPr="0070304B">
        <w:rPr>
          <w:rFonts w:ascii="Garamond" w:hAnsi="Garamond"/>
        </w:rPr>
        <w:t xml:space="preserve">zanechávat děti </w:t>
      </w:r>
      <w:r w:rsidR="00A02E7D" w:rsidRPr="0070304B">
        <w:rPr>
          <w:rFonts w:ascii="Garamond" w:hAnsi="Garamond"/>
        </w:rPr>
        <w:t>do</w:t>
      </w:r>
      <w:r w:rsidR="003909FC">
        <w:rPr>
          <w:rFonts w:ascii="Garamond" w:hAnsi="Garamond"/>
        </w:rPr>
        <w:t xml:space="preserve"> 15 </w:t>
      </w:r>
      <w:r w:rsidR="00A02E7D" w:rsidRPr="0070304B">
        <w:rPr>
          <w:rFonts w:ascii="Garamond" w:hAnsi="Garamond"/>
        </w:rPr>
        <w:t xml:space="preserve">let </w:t>
      </w:r>
      <w:r w:rsidRPr="0070304B">
        <w:rPr>
          <w:rFonts w:ascii="Garamond" w:hAnsi="Garamond"/>
        </w:rPr>
        <w:t>bez dozoru dospělých.</w:t>
      </w:r>
    </w:p>
    <w:p w:rsidR="00C5550B" w:rsidRPr="0070304B" w:rsidRDefault="00C33492"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Ve veškerých prostorách </w:t>
      </w:r>
      <w:r w:rsidR="0049613B" w:rsidRPr="0070304B">
        <w:rPr>
          <w:rFonts w:ascii="Garamond" w:hAnsi="Garamond"/>
        </w:rPr>
        <w:t xml:space="preserve">penzionu </w:t>
      </w:r>
      <w:r w:rsidRPr="0070304B">
        <w:rPr>
          <w:rFonts w:ascii="Garamond" w:hAnsi="Garamond"/>
        </w:rPr>
        <w:t>je zakázáno nosit nebo uchovávat zbraně</w:t>
      </w:r>
      <w:r w:rsidR="00C5550B" w:rsidRPr="0070304B">
        <w:rPr>
          <w:rFonts w:ascii="Garamond" w:hAnsi="Garamond"/>
        </w:rPr>
        <w:t>.</w:t>
      </w:r>
    </w:p>
    <w:p w:rsidR="00C5550B" w:rsidRPr="0070304B" w:rsidRDefault="0049613B"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Ubytování zvířat v penzionu je povoleno pouze za předem sjednaných podmínek.</w:t>
      </w:r>
    </w:p>
    <w:p w:rsidR="00C5550B" w:rsidRPr="0070304B" w:rsidRDefault="0024397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V </w:t>
      </w:r>
      <w:r w:rsidR="0049613B" w:rsidRPr="0070304B">
        <w:rPr>
          <w:rFonts w:ascii="Garamond" w:hAnsi="Garamond"/>
        </w:rPr>
        <w:t>penzionu</w:t>
      </w:r>
      <w:r w:rsidRPr="0070304B">
        <w:rPr>
          <w:rFonts w:ascii="Garamond" w:hAnsi="Garamond"/>
        </w:rPr>
        <w:t xml:space="preserve"> nesmí být bez souhlasu </w:t>
      </w:r>
      <w:r w:rsidR="0049613B" w:rsidRPr="0070304B">
        <w:rPr>
          <w:rFonts w:ascii="Garamond" w:hAnsi="Garamond"/>
        </w:rPr>
        <w:t>provozovatele</w:t>
      </w:r>
      <w:r w:rsidR="00101BE7" w:rsidRPr="0070304B">
        <w:rPr>
          <w:rFonts w:ascii="Garamond" w:hAnsi="Garamond"/>
        </w:rPr>
        <w:t xml:space="preserve"> </w:t>
      </w:r>
      <w:r w:rsidRPr="0070304B">
        <w:rPr>
          <w:rFonts w:ascii="Garamond" w:hAnsi="Garamond"/>
        </w:rPr>
        <w:t>přemísťován nábytek a jiná zařízení a nesmí být prováděny zásahy do rozvodů plynu a elektrické instalace. V</w:t>
      </w:r>
      <w:r w:rsidR="0049613B" w:rsidRPr="0070304B">
        <w:rPr>
          <w:rFonts w:ascii="Garamond" w:hAnsi="Garamond"/>
        </w:rPr>
        <w:t xml:space="preserve"> penzionu </w:t>
      </w:r>
      <w:r w:rsidRPr="0070304B">
        <w:rPr>
          <w:rFonts w:ascii="Garamond" w:hAnsi="Garamond"/>
        </w:rPr>
        <w:t xml:space="preserve">není dovoleno používat vlastní elektronické spotřebiče </w:t>
      </w:r>
      <w:r w:rsidR="00B1427B" w:rsidRPr="0070304B">
        <w:rPr>
          <w:rFonts w:ascii="Garamond" w:hAnsi="Garamond"/>
        </w:rPr>
        <w:t xml:space="preserve">mimo drobných spotřebičů </w:t>
      </w:r>
      <w:r w:rsidR="00B60D44" w:rsidRPr="0070304B">
        <w:rPr>
          <w:rFonts w:ascii="Garamond" w:hAnsi="Garamond"/>
        </w:rPr>
        <w:t xml:space="preserve">(zejm. sloužících k hygieně, či spotřebičů s malým příkonem) </w:t>
      </w:r>
      <w:r w:rsidRPr="0070304B">
        <w:rPr>
          <w:rFonts w:ascii="Garamond" w:hAnsi="Garamond"/>
        </w:rPr>
        <w:t>a topidla</w:t>
      </w:r>
      <w:r w:rsidR="0049613B" w:rsidRPr="0070304B">
        <w:rPr>
          <w:rFonts w:ascii="Garamond" w:hAnsi="Garamond"/>
        </w:rPr>
        <w:t>.</w:t>
      </w:r>
    </w:p>
    <w:p w:rsidR="00C5550B" w:rsidRPr="0070304B" w:rsidRDefault="0024397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Za škody způsobené na majetku provozovatele odpovídá host podle obecně závazných předpisů. V případě způsobení škody uhradí host </w:t>
      </w:r>
      <w:r w:rsidR="00101BE7" w:rsidRPr="0070304B">
        <w:rPr>
          <w:rFonts w:ascii="Garamond" w:hAnsi="Garamond"/>
        </w:rPr>
        <w:t xml:space="preserve">zejména </w:t>
      </w:r>
      <w:r w:rsidRPr="0070304B">
        <w:rPr>
          <w:rFonts w:ascii="Garamond" w:hAnsi="Garamond"/>
        </w:rPr>
        <w:t>náklady nutné pro uvedení do původního stavu</w:t>
      </w:r>
      <w:r w:rsidR="00C5550B" w:rsidRPr="0070304B">
        <w:rPr>
          <w:rFonts w:ascii="Garamond" w:hAnsi="Garamond"/>
        </w:rPr>
        <w:t>.</w:t>
      </w:r>
    </w:p>
    <w:p w:rsidR="00C5550B" w:rsidRPr="0070304B" w:rsidRDefault="0049613B"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Provozovatel </w:t>
      </w:r>
      <w:r w:rsidR="00FD7301" w:rsidRPr="0070304B">
        <w:rPr>
          <w:rFonts w:ascii="Garamond" w:hAnsi="Garamond"/>
        </w:rPr>
        <w:t xml:space="preserve">neodpovídá za věci ponechané bez dozoru </w:t>
      </w:r>
      <w:r w:rsidR="003909FC">
        <w:rPr>
          <w:rFonts w:ascii="Garamond" w:hAnsi="Garamond"/>
        </w:rPr>
        <w:t>v objektu penzionu</w:t>
      </w:r>
      <w:r w:rsidR="0080203B" w:rsidRPr="0070304B">
        <w:rPr>
          <w:rFonts w:ascii="Garamond" w:hAnsi="Garamond"/>
        </w:rPr>
        <w:t xml:space="preserve">. </w:t>
      </w:r>
    </w:p>
    <w:p w:rsidR="00C5550B" w:rsidRPr="0070304B" w:rsidRDefault="00C80381"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Provozovatel neodpovídá za zaparkovaná vozidla. </w:t>
      </w:r>
    </w:p>
    <w:p w:rsidR="0024397A" w:rsidRPr="0070304B" w:rsidRDefault="0024397A" w:rsidP="00C5550B">
      <w:pPr>
        <w:pStyle w:val="Odstavecseseznamem"/>
        <w:numPr>
          <w:ilvl w:val="0"/>
          <w:numId w:val="2"/>
        </w:numPr>
        <w:spacing w:after="0" w:line="240" w:lineRule="auto"/>
        <w:ind w:left="-284" w:right="-567" w:hanging="283"/>
        <w:jc w:val="both"/>
        <w:rPr>
          <w:rFonts w:ascii="Garamond" w:hAnsi="Garamond"/>
        </w:rPr>
      </w:pPr>
      <w:r w:rsidRPr="0070304B">
        <w:rPr>
          <w:rFonts w:ascii="Garamond" w:hAnsi="Garamond"/>
        </w:rPr>
        <w:t xml:space="preserve">Při jakémkoli porušení ubytovacího řádu je provozovatel oprávněn uložit </w:t>
      </w:r>
      <w:r w:rsidR="00101BE7" w:rsidRPr="0070304B">
        <w:rPr>
          <w:rFonts w:ascii="Garamond" w:hAnsi="Garamond"/>
        </w:rPr>
        <w:t xml:space="preserve">hostu </w:t>
      </w:r>
      <w:r w:rsidRPr="0070304B">
        <w:rPr>
          <w:rFonts w:ascii="Garamond" w:hAnsi="Garamond"/>
        </w:rPr>
        <w:t>pokutu za porušení ubytovacího řádu ve výši</w:t>
      </w:r>
      <w:r w:rsidR="003909FC">
        <w:rPr>
          <w:rFonts w:ascii="Garamond" w:hAnsi="Garamond"/>
        </w:rPr>
        <w:t xml:space="preserve"> 1000,-</w:t>
      </w:r>
      <w:r w:rsidR="00101BE7" w:rsidRPr="0070304B">
        <w:rPr>
          <w:rFonts w:ascii="Garamond" w:hAnsi="Garamond"/>
        </w:rPr>
        <w:t>Kč, při hrubém porušení ubytovacího řádu neprodleně po předchozí výstraze vypovědět smlouvu o ubytování a vykázat hosta z </w:t>
      </w:r>
      <w:r w:rsidR="00993ED5" w:rsidRPr="0070304B">
        <w:rPr>
          <w:rFonts w:ascii="Garamond" w:hAnsi="Garamond"/>
        </w:rPr>
        <w:t>penzionu</w:t>
      </w:r>
      <w:r w:rsidR="00101BE7" w:rsidRPr="0070304B">
        <w:rPr>
          <w:rFonts w:ascii="Garamond" w:hAnsi="Garamond"/>
        </w:rPr>
        <w:t xml:space="preserve">, a v obou případech </w:t>
      </w:r>
      <w:r w:rsidR="00DC6126" w:rsidRPr="0070304B">
        <w:rPr>
          <w:rFonts w:ascii="Garamond" w:hAnsi="Garamond"/>
        </w:rPr>
        <w:t xml:space="preserve">též </w:t>
      </w:r>
      <w:r w:rsidRPr="0070304B">
        <w:rPr>
          <w:rFonts w:ascii="Garamond" w:hAnsi="Garamond"/>
        </w:rPr>
        <w:t>využít asistence Policie ČR.</w:t>
      </w:r>
    </w:p>
    <w:p w:rsidR="00101BE7" w:rsidRPr="0070304B" w:rsidRDefault="00101BE7" w:rsidP="0024397A">
      <w:pPr>
        <w:spacing w:after="0" w:line="240" w:lineRule="auto"/>
        <w:ind w:left="-567" w:right="-567"/>
        <w:jc w:val="center"/>
        <w:rPr>
          <w:rFonts w:ascii="Garamond" w:hAnsi="Garamond"/>
        </w:rPr>
      </w:pPr>
    </w:p>
    <w:p w:rsidR="0085647A" w:rsidRPr="0070304B" w:rsidRDefault="00973975" w:rsidP="0024397A">
      <w:pPr>
        <w:spacing w:after="0" w:line="240" w:lineRule="auto"/>
        <w:ind w:left="-567" w:right="-567"/>
        <w:jc w:val="center"/>
        <w:rPr>
          <w:rFonts w:ascii="Garamond" w:hAnsi="Garamond"/>
        </w:rPr>
      </w:pPr>
      <w:r w:rsidRPr="0070304B">
        <w:rPr>
          <w:rFonts w:ascii="Garamond" w:hAnsi="Garamond"/>
        </w:rPr>
        <w:t>I</w:t>
      </w:r>
      <w:r w:rsidR="0085647A" w:rsidRPr="0070304B">
        <w:rPr>
          <w:rFonts w:ascii="Garamond" w:hAnsi="Garamond"/>
        </w:rPr>
        <w:t>I.</w:t>
      </w:r>
    </w:p>
    <w:p w:rsidR="00ED3A5F" w:rsidRPr="0070304B" w:rsidRDefault="00280336" w:rsidP="00ED3A5F">
      <w:pPr>
        <w:spacing w:after="0" w:line="240" w:lineRule="auto"/>
        <w:ind w:left="-567" w:right="-567"/>
        <w:jc w:val="center"/>
        <w:rPr>
          <w:rFonts w:ascii="Garamond" w:hAnsi="Garamond"/>
        </w:rPr>
      </w:pPr>
      <w:r w:rsidRPr="0070304B">
        <w:rPr>
          <w:rFonts w:ascii="Garamond" w:hAnsi="Garamond"/>
        </w:rPr>
        <w:t xml:space="preserve">VZNIK </w:t>
      </w:r>
      <w:r w:rsidR="00205929" w:rsidRPr="0070304B">
        <w:rPr>
          <w:rFonts w:ascii="Garamond" w:hAnsi="Garamond"/>
        </w:rPr>
        <w:t xml:space="preserve">A PŘEDMĚT </w:t>
      </w:r>
      <w:r w:rsidRPr="0070304B">
        <w:rPr>
          <w:rFonts w:ascii="Garamond" w:hAnsi="Garamond"/>
        </w:rPr>
        <w:t>SMLUVNÍHO VZTAHU</w:t>
      </w:r>
    </w:p>
    <w:p w:rsidR="00ED3A5F" w:rsidRPr="0070304B" w:rsidRDefault="00ED3A5F" w:rsidP="00ED3A5F">
      <w:pPr>
        <w:spacing w:after="0" w:line="240" w:lineRule="auto"/>
        <w:ind w:left="-567" w:right="-567"/>
        <w:jc w:val="center"/>
        <w:rPr>
          <w:rFonts w:ascii="Garamond" w:hAnsi="Garamond"/>
        </w:rPr>
      </w:pPr>
    </w:p>
    <w:p w:rsidR="00ED3A5F" w:rsidRPr="0070304B" w:rsidRDefault="0024397A" w:rsidP="00ED3A5F">
      <w:pPr>
        <w:pStyle w:val="Odstavecseseznamem"/>
        <w:numPr>
          <w:ilvl w:val="0"/>
          <w:numId w:val="14"/>
        </w:numPr>
        <w:spacing w:after="0" w:line="240" w:lineRule="auto"/>
        <w:ind w:left="-284" w:right="-567" w:hanging="283"/>
        <w:jc w:val="both"/>
        <w:rPr>
          <w:rFonts w:ascii="Garamond" w:hAnsi="Garamond"/>
        </w:rPr>
      </w:pPr>
      <w:r w:rsidRPr="0070304B">
        <w:rPr>
          <w:rFonts w:ascii="Garamond" w:hAnsi="Garamond"/>
        </w:rPr>
        <w:t>Na základě smlouvy o ubytování poskytne ubytovatel ubytovanému přechodně ubytování (právo užívat prostor vyhrazený mu k</w:t>
      </w:r>
      <w:r w:rsidR="007E35F1" w:rsidRPr="0070304B">
        <w:rPr>
          <w:rFonts w:ascii="Garamond" w:hAnsi="Garamond"/>
        </w:rPr>
        <w:t> </w:t>
      </w:r>
      <w:r w:rsidRPr="0070304B">
        <w:rPr>
          <w:rFonts w:ascii="Garamond" w:hAnsi="Garamond"/>
        </w:rPr>
        <w:t>ubytování</w:t>
      </w:r>
      <w:r w:rsidR="007E35F1" w:rsidRPr="0070304B">
        <w:rPr>
          <w:rFonts w:ascii="Garamond" w:hAnsi="Garamond"/>
        </w:rPr>
        <w:t xml:space="preserve"> – </w:t>
      </w:r>
      <w:r w:rsidR="00ED3A5F" w:rsidRPr="0070304B">
        <w:rPr>
          <w:rFonts w:ascii="Garamond" w:hAnsi="Garamond"/>
        </w:rPr>
        <w:t>pokoj v penzionu</w:t>
      </w:r>
      <w:r w:rsidRPr="0070304B">
        <w:rPr>
          <w:rFonts w:ascii="Garamond" w:hAnsi="Garamond"/>
        </w:rPr>
        <w:t xml:space="preserve">, jakož i další </w:t>
      </w:r>
      <w:r w:rsidR="00ED3A5F" w:rsidRPr="0070304B">
        <w:rPr>
          <w:rFonts w:ascii="Garamond" w:hAnsi="Garamond"/>
        </w:rPr>
        <w:t>společné prostory penzionu</w:t>
      </w:r>
      <w:r w:rsidR="0063463C" w:rsidRPr="0070304B">
        <w:rPr>
          <w:rFonts w:ascii="Garamond" w:hAnsi="Garamond"/>
        </w:rPr>
        <w:t xml:space="preserve">, dále též také jen </w:t>
      </w:r>
      <w:r w:rsidR="0063463C" w:rsidRPr="0099565F">
        <w:rPr>
          <w:rFonts w:ascii="Garamond" w:hAnsi="Garamond"/>
          <w:b/>
        </w:rPr>
        <w:t>„ubytovací služby“</w:t>
      </w:r>
      <w:r w:rsidRPr="0070304B">
        <w:rPr>
          <w:rFonts w:ascii="Garamond" w:hAnsi="Garamond"/>
        </w:rPr>
        <w:t xml:space="preserve">) na ujednanou dobu za sjednanou cenu ubytování. Je-li smluvní stranou na straně ubytovaného spotřebitel, vztahy neupravené těmito obchodními podmínkami se řídí </w:t>
      </w:r>
      <w:r w:rsidR="007E35F1" w:rsidRPr="0070304B">
        <w:rPr>
          <w:rFonts w:ascii="Garamond" w:hAnsi="Garamond"/>
        </w:rPr>
        <w:t xml:space="preserve">občanským zákoníkem zejména v rozsahu jeho ustanovení § 1810 a násl. o závazcích ze smluv uzavíraných se spotřebitelem </w:t>
      </w:r>
      <w:r w:rsidRPr="0070304B">
        <w:rPr>
          <w:rFonts w:ascii="Garamond" w:hAnsi="Garamond"/>
        </w:rPr>
        <w:t xml:space="preserve">a </w:t>
      </w:r>
      <w:r w:rsidR="007E35F1" w:rsidRPr="0070304B">
        <w:rPr>
          <w:rFonts w:ascii="Garamond" w:hAnsi="Garamond"/>
        </w:rPr>
        <w:t xml:space="preserve">též </w:t>
      </w:r>
      <w:r w:rsidRPr="0070304B">
        <w:rPr>
          <w:rFonts w:ascii="Garamond" w:hAnsi="Garamond"/>
        </w:rPr>
        <w:t>zákonem č. 634/1992 Sb., o ochraně spotřebitele, ve znění pozdějších předpisů.</w:t>
      </w:r>
      <w:r w:rsidR="00B27DF2" w:rsidRPr="0070304B">
        <w:rPr>
          <w:rFonts w:ascii="Garamond" w:hAnsi="Garamond"/>
        </w:rPr>
        <w:t xml:space="preserve"> </w:t>
      </w:r>
      <w:r w:rsidRPr="0070304B">
        <w:rPr>
          <w:rFonts w:ascii="Garamond" w:hAnsi="Garamond"/>
        </w:rPr>
        <w:t xml:space="preserve">Ustanovení </w:t>
      </w:r>
      <w:r w:rsidR="0080203B" w:rsidRPr="0070304B">
        <w:rPr>
          <w:rFonts w:ascii="Garamond" w:hAnsi="Garamond"/>
        </w:rPr>
        <w:t>tohoto ubytovacího řádu</w:t>
      </w:r>
      <w:r w:rsidRPr="0070304B">
        <w:rPr>
          <w:rFonts w:ascii="Garamond" w:hAnsi="Garamond"/>
        </w:rPr>
        <w:t xml:space="preserve"> platí, pokud smluvní strany nesjednají ve smlouvě o ubytování jinak.</w:t>
      </w:r>
    </w:p>
    <w:p w:rsidR="0070304B" w:rsidRPr="0070304B" w:rsidRDefault="007F0256" w:rsidP="0070304B">
      <w:pPr>
        <w:pStyle w:val="Odstavecseseznamem"/>
        <w:numPr>
          <w:ilvl w:val="0"/>
          <w:numId w:val="14"/>
        </w:numPr>
        <w:spacing w:after="0" w:line="240" w:lineRule="auto"/>
        <w:ind w:left="-284" w:right="-567" w:hanging="283"/>
        <w:jc w:val="both"/>
        <w:rPr>
          <w:rFonts w:ascii="Garamond" w:hAnsi="Garamond"/>
        </w:rPr>
      </w:pPr>
      <w:r w:rsidRPr="0070304B">
        <w:rPr>
          <w:rFonts w:ascii="Garamond" w:hAnsi="Garamond"/>
        </w:rPr>
        <w:t>Předmětem ubytovacích služeb je ubytování v</w:t>
      </w:r>
      <w:r w:rsidR="0080203B" w:rsidRPr="0070304B">
        <w:rPr>
          <w:rFonts w:ascii="Garamond" w:hAnsi="Garamond"/>
        </w:rPr>
        <w:t> pokojích, j</w:t>
      </w:r>
      <w:r w:rsidRPr="0070304B">
        <w:rPr>
          <w:rFonts w:ascii="Garamond" w:hAnsi="Garamond"/>
        </w:rPr>
        <w:t xml:space="preserve">ejichž bližší popis </w:t>
      </w:r>
      <w:r w:rsidR="00C80381" w:rsidRPr="0070304B">
        <w:rPr>
          <w:rFonts w:ascii="Garamond" w:hAnsi="Garamond"/>
        </w:rPr>
        <w:t xml:space="preserve">uveden na webových stránkách </w:t>
      </w:r>
      <w:r w:rsidR="0099565F">
        <w:rPr>
          <w:rFonts w:ascii="Garamond" w:hAnsi="Garamond"/>
        </w:rPr>
        <w:t>P</w:t>
      </w:r>
      <w:r w:rsidR="00C5550B" w:rsidRPr="0070304B">
        <w:rPr>
          <w:rFonts w:ascii="Garamond" w:hAnsi="Garamond"/>
        </w:rPr>
        <w:t>enzionu</w:t>
      </w:r>
      <w:r w:rsidR="0099565F">
        <w:rPr>
          <w:rFonts w:ascii="Garamond" w:hAnsi="Garamond"/>
        </w:rPr>
        <w:t xml:space="preserve"> Poděbradova</w:t>
      </w:r>
      <w:r w:rsidR="00C80381" w:rsidRPr="0070304B">
        <w:rPr>
          <w:rFonts w:ascii="Garamond" w:hAnsi="Garamond"/>
        </w:rPr>
        <w:t xml:space="preserve"> </w:t>
      </w:r>
      <w:hyperlink r:id="rId9" w:history="1">
        <w:r w:rsidR="00C80381" w:rsidRPr="0070304B">
          <w:rPr>
            <w:rStyle w:val="Hypertextovodkaz"/>
            <w:rFonts w:ascii="Garamond" w:hAnsi="Garamond"/>
          </w:rPr>
          <w:t>www.penzion-podebradova.cz</w:t>
        </w:r>
      </w:hyperlink>
      <w:r w:rsidR="00C80381" w:rsidRPr="0070304B">
        <w:rPr>
          <w:rFonts w:ascii="Garamond" w:hAnsi="Garamond"/>
        </w:rPr>
        <w:t xml:space="preserve">. </w:t>
      </w:r>
      <w:r w:rsidR="00C80381" w:rsidRPr="0099565F">
        <w:rPr>
          <w:rFonts w:ascii="Garamond" w:hAnsi="Garamond"/>
          <w:b/>
        </w:rPr>
        <w:t>Pokoj je pronajímán jako celek.</w:t>
      </w:r>
      <w:r w:rsidR="00C80381" w:rsidRPr="0070304B">
        <w:rPr>
          <w:rFonts w:ascii="Garamond" w:hAnsi="Garamond"/>
        </w:rPr>
        <w:t xml:space="preserve"> Cena ubytování je stanovena pro jednotlivé typy pokojů, bez ohledu na obsazenost lůžek, není-li dohodnuto jinak. </w:t>
      </w:r>
      <w:r w:rsidR="0080203B" w:rsidRPr="0070304B">
        <w:rPr>
          <w:rFonts w:ascii="Garamond" w:hAnsi="Garamond"/>
        </w:rPr>
        <w:t>V</w:t>
      </w:r>
      <w:r w:rsidR="00C80381" w:rsidRPr="0070304B">
        <w:rPr>
          <w:rFonts w:ascii="Garamond" w:hAnsi="Garamond"/>
        </w:rPr>
        <w:t> ceně</w:t>
      </w:r>
      <w:r w:rsidR="0080203B" w:rsidRPr="0070304B">
        <w:rPr>
          <w:rFonts w:ascii="Garamond" w:hAnsi="Garamond"/>
        </w:rPr>
        <w:t xml:space="preserve"> </w:t>
      </w:r>
      <w:r w:rsidR="003909FC">
        <w:rPr>
          <w:rFonts w:ascii="Garamond" w:hAnsi="Garamond"/>
        </w:rPr>
        <w:t xml:space="preserve">je </w:t>
      </w:r>
      <w:r w:rsidR="0080203B" w:rsidRPr="0070304B">
        <w:rPr>
          <w:rFonts w:ascii="Garamond" w:hAnsi="Garamond"/>
        </w:rPr>
        <w:t xml:space="preserve">uveden místní poplatek z pobytu. </w:t>
      </w:r>
      <w:r w:rsidR="00C33492" w:rsidRPr="0070304B">
        <w:rPr>
          <w:rFonts w:ascii="Garamond" w:hAnsi="Garamond"/>
        </w:rPr>
        <w:t>Ve výjimečných případech je provozovatel oprávněn nabídnout hostovi jinou ubytovací jednotku, než kterou si objednal. Toto náhradní ubytování se ovšem nesmí podstatně lišit od objednaného.</w:t>
      </w:r>
    </w:p>
    <w:p w:rsidR="0070304B" w:rsidRPr="0070304B" w:rsidRDefault="00B628C2" w:rsidP="0070304B">
      <w:pPr>
        <w:pStyle w:val="Odstavecseseznamem"/>
        <w:numPr>
          <w:ilvl w:val="0"/>
          <w:numId w:val="14"/>
        </w:numPr>
        <w:spacing w:after="0" w:line="240" w:lineRule="auto"/>
        <w:ind w:left="-284" w:right="-567" w:hanging="283"/>
        <w:jc w:val="both"/>
        <w:rPr>
          <w:rFonts w:ascii="Garamond" w:hAnsi="Garamond"/>
        </w:rPr>
      </w:pPr>
      <w:r w:rsidRPr="0070304B">
        <w:rPr>
          <w:rFonts w:ascii="Garamond" w:hAnsi="Garamond"/>
          <w:b/>
        </w:rPr>
        <w:t>Zvláštní ustanovení pro uzavírání smluvního vztahu za užití prostředků komunikace na dálku</w:t>
      </w:r>
    </w:p>
    <w:p w:rsidR="0070304B" w:rsidRPr="0070304B" w:rsidRDefault="00B628C2" w:rsidP="0070304B">
      <w:pPr>
        <w:pStyle w:val="Odstavecseseznamem"/>
        <w:spacing w:after="0" w:line="240" w:lineRule="auto"/>
        <w:ind w:left="-284" w:right="-567"/>
        <w:jc w:val="both"/>
        <w:rPr>
          <w:rFonts w:ascii="Garamond" w:hAnsi="Garamond"/>
        </w:rPr>
      </w:pPr>
      <w:r w:rsidRPr="0070304B">
        <w:rPr>
          <w:rFonts w:ascii="Garamond" w:hAnsi="Garamond"/>
        </w:rPr>
        <w:lastRenderedPageBreak/>
        <w:t xml:space="preserve">Prezentace ubytování na internetových stránkách Penzionu Poděbradova </w:t>
      </w:r>
      <w:hyperlink r:id="rId10" w:history="1">
        <w:r w:rsidRPr="0070304B">
          <w:rPr>
            <w:rStyle w:val="Hypertextovodkaz"/>
            <w:rFonts w:ascii="Garamond" w:hAnsi="Garamond"/>
          </w:rPr>
          <w:t>www.penzion-podebradova.cz</w:t>
        </w:r>
      </w:hyperlink>
      <w:r w:rsidRPr="0070304B">
        <w:rPr>
          <w:rFonts w:ascii="Garamond" w:hAnsi="Garamond"/>
        </w:rPr>
        <w:t xml:space="preserve"> a na portálech poskytujících zprostředkování ubytování </w:t>
      </w:r>
      <w:r w:rsidR="0099565F">
        <w:rPr>
          <w:rFonts w:ascii="Garamond" w:hAnsi="Garamond"/>
        </w:rPr>
        <w:t>(</w:t>
      </w:r>
      <w:r w:rsidRPr="0070304B">
        <w:rPr>
          <w:rFonts w:ascii="Garamond" w:hAnsi="Garamond"/>
        </w:rPr>
        <w:t xml:space="preserve">jako je například </w:t>
      </w:r>
      <w:hyperlink r:id="rId11" w:history="1">
        <w:r w:rsidRPr="0070304B">
          <w:rPr>
            <w:rStyle w:val="Hypertextovodkaz"/>
            <w:rFonts w:ascii="Garamond" w:hAnsi="Garamond"/>
          </w:rPr>
          <w:t>www.megaubytko.cz</w:t>
        </w:r>
      </w:hyperlink>
      <w:r w:rsidR="0099565F">
        <w:rPr>
          <w:rFonts w:ascii="Garamond" w:hAnsi="Garamond"/>
        </w:rPr>
        <w:t>)</w:t>
      </w:r>
      <w:r w:rsidRPr="0070304B">
        <w:rPr>
          <w:rFonts w:ascii="Garamond" w:hAnsi="Garamond"/>
        </w:rPr>
        <w:t xml:space="preserve"> není nabídkou </w:t>
      </w:r>
      <w:r w:rsidR="0099565F">
        <w:rPr>
          <w:rFonts w:ascii="Garamond" w:hAnsi="Garamond"/>
        </w:rPr>
        <w:t xml:space="preserve">ubytovatele </w:t>
      </w:r>
      <w:r w:rsidRPr="0070304B">
        <w:rPr>
          <w:rFonts w:ascii="Garamond" w:hAnsi="Garamond"/>
        </w:rPr>
        <w:t xml:space="preserve">k uzavření smlouvy ve smyslu ustanovení § 1732 občanského zákoníku. </w:t>
      </w:r>
    </w:p>
    <w:p w:rsidR="0070304B" w:rsidRPr="0070304B" w:rsidRDefault="00CC0DE5" w:rsidP="0070304B">
      <w:pPr>
        <w:pStyle w:val="Odstavecseseznamem"/>
        <w:spacing w:after="0" w:line="240" w:lineRule="auto"/>
        <w:ind w:left="-284" w:right="-567"/>
        <w:jc w:val="both"/>
        <w:rPr>
          <w:rFonts w:ascii="Garamond" w:hAnsi="Garamond"/>
        </w:rPr>
      </w:pPr>
      <w:r w:rsidRPr="0099565F">
        <w:rPr>
          <w:rFonts w:ascii="Garamond" w:hAnsi="Garamond"/>
          <w:b/>
        </w:rPr>
        <w:t>Rezervace:</w:t>
      </w:r>
      <w:r w:rsidRPr="0070304B">
        <w:rPr>
          <w:rFonts w:ascii="Garamond" w:hAnsi="Garamond"/>
        </w:rPr>
        <w:t xml:space="preserve"> </w:t>
      </w:r>
      <w:r w:rsidR="00B628C2" w:rsidRPr="0070304B">
        <w:rPr>
          <w:rFonts w:ascii="Garamond" w:hAnsi="Garamond"/>
        </w:rPr>
        <w:t xml:space="preserve">Host si objednává ubytovací služby </w:t>
      </w:r>
      <w:r w:rsidR="005C656E" w:rsidRPr="0070304B">
        <w:rPr>
          <w:rFonts w:ascii="Garamond" w:hAnsi="Garamond"/>
        </w:rPr>
        <w:t xml:space="preserve">za užití prostředků komunikace na dálku </w:t>
      </w:r>
      <w:r w:rsidR="00B628C2" w:rsidRPr="0070304B">
        <w:rPr>
          <w:rFonts w:ascii="Garamond" w:hAnsi="Garamond"/>
        </w:rPr>
        <w:t>– vyplněním a odesláním elektronického rezervačního</w:t>
      </w:r>
      <w:r w:rsidR="005C656E" w:rsidRPr="0070304B">
        <w:rPr>
          <w:rFonts w:ascii="Garamond" w:hAnsi="Garamond"/>
        </w:rPr>
        <w:t xml:space="preserve"> či kontaktního</w:t>
      </w:r>
      <w:r w:rsidR="00B628C2" w:rsidRPr="0070304B">
        <w:rPr>
          <w:rFonts w:ascii="Garamond" w:hAnsi="Garamond"/>
        </w:rPr>
        <w:t xml:space="preserve"> formuláře</w:t>
      </w:r>
      <w:r w:rsidR="005C656E" w:rsidRPr="0070304B">
        <w:rPr>
          <w:rFonts w:ascii="Garamond" w:hAnsi="Garamond"/>
        </w:rPr>
        <w:t xml:space="preserve"> na inte</w:t>
      </w:r>
      <w:r w:rsidRPr="0070304B">
        <w:rPr>
          <w:rFonts w:ascii="Garamond" w:hAnsi="Garamond"/>
        </w:rPr>
        <w:t>r</w:t>
      </w:r>
      <w:r w:rsidR="005C656E" w:rsidRPr="0070304B">
        <w:rPr>
          <w:rFonts w:ascii="Garamond" w:hAnsi="Garamond"/>
        </w:rPr>
        <w:t>netových stránkách</w:t>
      </w:r>
      <w:r w:rsidRPr="0070304B">
        <w:rPr>
          <w:rFonts w:ascii="Garamond" w:hAnsi="Garamond"/>
        </w:rPr>
        <w:t xml:space="preserve"> </w:t>
      </w:r>
      <w:hyperlink r:id="rId12" w:history="1">
        <w:r w:rsidRPr="0070304B">
          <w:rPr>
            <w:rStyle w:val="Hypertextovodkaz"/>
            <w:rFonts w:ascii="Garamond" w:hAnsi="Garamond"/>
          </w:rPr>
          <w:t>www.penzion-podebradova.cz</w:t>
        </w:r>
      </w:hyperlink>
      <w:r w:rsidR="005C656E" w:rsidRPr="0070304B">
        <w:rPr>
          <w:rFonts w:ascii="Garamond" w:hAnsi="Garamond"/>
        </w:rPr>
        <w:t>, prostřednictvím emailu či telefonu</w:t>
      </w:r>
      <w:r w:rsidR="00B628C2" w:rsidRPr="0070304B">
        <w:rPr>
          <w:rFonts w:ascii="Garamond" w:hAnsi="Garamond"/>
        </w:rPr>
        <w:t>. Podstatné náležitosti zakládající řádně vystavenou objednávku jsou</w:t>
      </w:r>
      <w:r w:rsidR="005C656E" w:rsidRPr="0070304B">
        <w:rPr>
          <w:rFonts w:ascii="Garamond" w:hAnsi="Garamond"/>
        </w:rPr>
        <w:t xml:space="preserve">: jméno a příjmení hosta, datum </w:t>
      </w:r>
      <w:r w:rsidR="00B628C2" w:rsidRPr="0070304B">
        <w:rPr>
          <w:rFonts w:ascii="Garamond" w:hAnsi="Garamond"/>
        </w:rPr>
        <w:t xml:space="preserve">narození, adresa </w:t>
      </w:r>
      <w:r w:rsidR="005C656E" w:rsidRPr="0070304B">
        <w:rPr>
          <w:rFonts w:ascii="Garamond" w:hAnsi="Garamond"/>
        </w:rPr>
        <w:t>místa trvalého pobytu</w:t>
      </w:r>
      <w:r w:rsidR="00B628C2" w:rsidRPr="0070304B">
        <w:rPr>
          <w:rFonts w:ascii="Garamond" w:hAnsi="Garamond"/>
        </w:rPr>
        <w:t xml:space="preserve"> a kontakt (telefon, email</w:t>
      </w:r>
      <w:r w:rsidR="005C656E" w:rsidRPr="0070304B">
        <w:rPr>
          <w:rFonts w:ascii="Garamond" w:hAnsi="Garamond"/>
        </w:rPr>
        <w:t>ová adresa</w:t>
      </w:r>
      <w:r w:rsidR="00B628C2" w:rsidRPr="0070304B">
        <w:rPr>
          <w:rFonts w:ascii="Garamond" w:hAnsi="Garamond"/>
        </w:rPr>
        <w:t xml:space="preserve">); v případě právnických osob či fyzických osob podnikajících </w:t>
      </w:r>
      <w:r w:rsidR="0099565F">
        <w:rPr>
          <w:rFonts w:ascii="Garamond" w:hAnsi="Garamond"/>
        </w:rPr>
        <w:t xml:space="preserve">také </w:t>
      </w:r>
      <w:r w:rsidR="00B628C2" w:rsidRPr="0070304B">
        <w:rPr>
          <w:rFonts w:ascii="Garamond" w:hAnsi="Garamond"/>
        </w:rPr>
        <w:t xml:space="preserve">obchodní firma, IČO, DIČ, sídlo; a dále zvolená ubytovací </w:t>
      </w:r>
      <w:r w:rsidR="005C656E" w:rsidRPr="0070304B">
        <w:rPr>
          <w:rFonts w:ascii="Garamond" w:hAnsi="Garamond"/>
        </w:rPr>
        <w:t>jednotka</w:t>
      </w:r>
      <w:r w:rsidRPr="0070304B">
        <w:rPr>
          <w:rFonts w:ascii="Garamond" w:hAnsi="Garamond"/>
        </w:rPr>
        <w:t>, počet dospělých osob a dětí</w:t>
      </w:r>
      <w:r w:rsidR="005C656E" w:rsidRPr="0070304B">
        <w:rPr>
          <w:rFonts w:ascii="Garamond" w:hAnsi="Garamond"/>
        </w:rPr>
        <w:t xml:space="preserve"> a požadovaný počátek a </w:t>
      </w:r>
      <w:r w:rsidR="00B628C2" w:rsidRPr="0070304B">
        <w:rPr>
          <w:rFonts w:ascii="Garamond" w:hAnsi="Garamond"/>
        </w:rPr>
        <w:t xml:space="preserve">konec poskytování ubytovacích služeb. Smlouva o ubytování je uzavřena doručením oznámení o přijetí objednávky na emailovou adresu hosta. Údaje uvedené v objednávce jsou provozovatelem považovány za správné. Podmínkou platnosti objednávky je vyplnění </w:t>
      </w:r>
      <w:r w:rsidR="005C656E" w:rsidRPr="0070304B">
        <w:rPr>
          <w:rFonts w:ascii="Garamond" w:hAnsi="Garamond"/>
        </w:rPr>
        <w:t xml:space="preserve">/ sdělení </w:t>
      </w:r>
      <w:r w:rsidR="00B628C2" w:rsidRPr="0070304B">
        <w:rPr>
          <w:rFonts w:ascii="Garamond" w:hAnsi="Garamond"/>
        </w:rPr>
        <w:t xml:space="preserve">všech </w:t>
      </w:r>
      <w:r w:rsidR="005C656E" w:rsidRPr="0070304B">
        <w:rPr>
          <w:rFonts w:ascii="Garamond" w:hAnsi="Garamond"/>
        </w:rPr>
        <w:t xml:space="preserve">uvedených údajů </w:t>
      </w:r>
      <w:r w:rsidR="00B628C2" w:rsidRPr="0070304B">
        <w:rPr>
          <w:rFonts w:ascii="Garamond" w:hAnsi="Garamond"/>
        </w:rPr>
        <w:t>a potvrzení hosta o tom, že se seznámil s</w:t>
      </w:r>
      <w:r w:rsidR="0099565F">
        <w:rPr>
          <w:rFonts w:ascii="Garamond" w:hAnsi="Garamond"/>
        </w:rPr>
        <w:t xml:space="preserve"> tímto U</w:t>
      </w:r>
      <w:r w:rsidR="00B628C2" w:rsidRPr="0070304B">
        <w:rPr>
          <w:rFonts w:ascii="Garamond" w:hAnsi="Garamond"/>
        </w:rPr>
        <w:t xml:space="preserve">bytovacím řádem a </w:t>
      </w:r>
      <w:r w:rsidR="0099565F">
        <w:rPr>
          <w:rFonts w:ascii="Garamond" w:hAnsi="Garamond"/>
        </w:rPr>
        <w:t>Z</w:t>
      </w:r>
      <w:r w:rsidR="0070304B" w:rsidRPr="0070304B">
        <w:rPr>
          <w:rFonts w:ascii="Garamond" w:hAnsi="Garamond"/>
        </w:rPr>
        <w:t>ásadami ochrany osobních údajů</w:t>
      </w:r>
    </w:p>
    <w:p w:rsidR="00B628C2" w:rsidRPr="0070304B" w:rsidRDefault="00CC0DE5" w:rsidP="0070304B">
      <w:pPr>
        <w:pStyle w:val="Odstavecseseznamem"/>
        <w:spacing w:after="0" w:line="240" w:lineRule="auto"/>
        <w:ind w:left="-284" w:right="-567"/>
        <w:jc w:val="both"/>
        <w:rPr>
          <w:rFonts w:ascii="Garamond" w:hAnsi="Garamond"/>
        </w:rPr>
      </w:pPr>
      <w:r w:rsidRPr="0099565F">
        <w:rPr>
          <w:rFonts w:ascii="Garamond" w:hAnsi="Garamond"/>
          <w:b/>
        </w:rPr>
        <w:t>Předběžná rezervace:</w:t>
      </w:r>
      <w:r w:rsidRPr="0070304B">
        <w:rPr>
          <w:rFonts w:ascii="Garamond" w:hAnsi="Garamond"/>
        </w:rPr>
        <w:t xml:space="preserve"> </w:t>
      </w:r>
      <w:r w:rsidR="00B628C2" w:rsidRPr="0070304B">
        <w:rPr>
          <w:rFonts w:ascii="Garamond" w:hAnsi="Garamond"/>
        </w:rPr>
        <w:t xml:space="preserve">Na základě prezentace </w:t>
      </w:r>
      <w:r w:rsidRPr="0070304B">
        <w:rPr>
          <w:rFonts w:ascii="Garamond" w:hAnsi="Garamond"/>
        </w:rPr>
        <w:t>ubytování</w:t>
      </w:r>
      <w:r w:rsidR="00B628C2" w:rsidRPr="0070304B">
        <w:rPr>
          <w:rFonts w:ascii="Garamond" w:hAnsi="Garamond"/>
        </w:rPr>
        <w:t xml:space="preserve"> </w:t>
      </w:r>
      <w:r w:rsidRPr="0070304B">
        <w:rPr>
          <w:rFonts w:ascii="Garamond" w:hAnsi="Garamond"/>
        </w:rPr>
        <w:t xml:space="preserve">na internetových stránkách Penzionu Poděbradova </w:t>
      </w:r>
      <w:hyperlink r:id="rId13" w:history="1">
        <w:r w:rsidRPr="0070304B">
          <w:rPr>
            <w:rStyle w:val="Hypertextovodkaz"/>
            <w:rFonts w:ascii="Garamond" w:hAnsi="Garamond"/>
          </w:rPr>
          <w:t>www.penzion-podebradova.cz</w:t>
        </w:r>
      </w:hyperlink>
      <w:r w:rsidRPr="0070304B">
        <w:rPr>
          <w:rFonts w:ascii="Garamond" w:hAnsi="Garamond"/>
        </w:rPr>
        <w:t xml:space="preserve"> a na portálech poskytujících zprostředkování ubytování</w:t>
      </w:r>
      <w:r w:rsidR="0099565F">
        <w:rPr>
          <w:rFonts w:ascii="Garamond" w:hAnsi="Garamond"/>
        </w:rPr>
        <w:t>,</w:t>
      </w:r>
      <w:r w:rsidRPr="0070304B">
        <w:rPr>
          <w:rFonts w:ascii="Garamond" w:hAnsi="Garamond"/>
        </w:rPr>
        <w:t xml:space="preserve"> jako je například </w:t>
      </w:r>
      <w:hyperlink r:id="rId14" w:history="1">
        <w:r w:rsidRPr="0070304B">
          <w:rPr>
            <w:rStyle w:val="Hypertextovodkaz"/>
            <w:rFonts w:ascii="Garamond" w:hAnsi="Garamond"/>
          </w:rPr>
          <w:t>www.megaubytko.cz</w:t>
        </w:r>
      </w:hyperlink>
      <w:r w:rsidR="0099565F">
        <w:rPr>
          <w:rFonts w:ascii="Garamond" w:hAnsi="Garamond"/>
        </w:rPr>
        <w:t>,</w:t>
      </w:r>
      <w:r w:rsidRPr="0070304B">
        <w:rPr>
          <w:rFonts w:ascii="Garamond" w:hAnsi="Garamond"/>
        </w:rPr>
        <w:t xml:space="preserve"> </w:t>
      </w:r>
      <w:r w:rsidR="00B628C2" w:rsidRPr="0070304B">
        <w:rPr>
          <w:rFonts w:ascii="Garamond" w:hAnsi="Garamond"/>
        </w:rPr>
        <w:t>je host oprávněn požádat provozovatele o učinění nabídky na poskytnutí ub</w:t>
      </w:r>
      <w:r w:rsidRPr="0070304B">
        <w:rPr>
          <w:rFonts w:ascii="Garamond" w:hAnsi="Garamond"/>
        </w:rPr>
        <w:t>ytovací služby telefonicky či e</w:t>
      </w:r>
      <w:r w:rsidR="00B628C2" w:rsidRPr="0070304B">
        <w:rPr>
          <w:rFonts w:ascii="Garamond" w:hAnsi="Garamond"/>
        </w:rPr>
        <w:t xml:space="preserve">mailem na kontaktní adresy a telefonní čísla; nejedná se o objednávku ani návrh na uzavření smlouvy o ubytování. Podstatné náležitosti zakládající řádně vystavenou žádost jsou stejné jako v případě </w:t>
      </w:r>
      <w:r w:rsidRPr="0070304B">
        <w:rPr>
          <w:rFonts w:ascii="Garamond" w:hAnsi="Garamond"/>
        </w:rPr>
        <w:t>rezervace</w:t>
      </w:r>
      <w:r w:rsidR="00B628C2" w:rsidRPr="0070304B">
        <w:rPr>
          <w:rFonts w:ascii="Garamond" w:hAnsi="Garamond"/>
        </w:rPr>
        <w:t>. Provozovatel e</w:t>
      </w:r>
      <w:r w:rsidRPr="0070304B">
        <w:rPr>
          <w:rFonts w:ascii="Garamond" w:hAnsi="Garamond"/>
        </w:rPr>
        <w:t>mailem zaslaným na e</w:t>
      </w:r>
      <w:r w:rsidR="00B628C2" w:rsidRPr="0070304B">
        <w:rPr>
          <w:rFonts w:ascii="Garamond" w:hAnsi="Garamond"/>
        </w:rPr>
        <w:t>mailovou adresu hosta zašle hostovi návrh na uzavření smlouvy o uby</w:t>
      </w:r>
      <w:r w:rsidR="0099565F">
        <w:rPr>
          <w:rFonts w:ascii="Garamond" w:hAnsi="Garamond"/>
        </w:rPr>
        <w:t>tování, včetně odkazu na tento U</w:t>
      </w:r>
      <w:r w:rsidR="00B628C2" w:rsidRPr="0070304B">
        <w:rPr>
          <w:rFonts w:ascii="Garamond" w:hAnsi="Garamond"/>
        </w:rPr>
        <w:t>bytovací řád</w:t>
      </w:r>
      <w:r w:rsidR="0099565F">
        <w:rPr>
          <w:rFonts w:ascii="Garamond" w:hAnsi="Garamond"/>
        </w:rPr>
        <w:t xml:space="preserve"> a Zásady ochrany osobních údajů</w:t>
      </w:r>
      <w:r w:rsidR="00B628C2" w:rsidRPr="0070304B">
        <w:rPr>
          <w:rFonts w:ascii="Garamond" w:hAnsi="Garamond"/>
        </w:rPr>
        <w:t>. Host nabídku přijímá zejména uhrazením ceny za sjednané ubytovací služby, potvrzením o přijetí hostem na emailovou adresu provozovatele, případně též jinými způsoby.</w:t>
      </w:r>
    </w:p>
    <w:p w:rsidR="00B628C2" w:rsidRPr="0070304B" w:rsidRDefault="00B628C2" w:rsidP="00B628C2">
      <w:pPr>
        <w:pStyle w:val="Odstavecseseznamem"/>
        <w:spacing w:after="0" w:line="240" w:lineRule="auto"/>
        <w:ind w:left="-207" w:right="-567"/>
        <w:jc w:val="both"/>
        <w:rPr>
          <w:rFonts w:ascii="Garamond" w:hAnsi="Garamond"/>
          <w:b/>
        </w:rPr>
      </w:pPr>
    </w:p>
    <w:p w:rsidR="00D25C3B" w:rsidRPr="0070304B" w:rsidRDefault="00035AFB" w:rsidP="0024397A">
      <w:pPr>
        <w:pStyle w:val="Odstavecseseznamem"/>
        <w:spacing w:after="0" w:line="240" w:lineRule="auto"/>
        <w:ind w:left="-284" w:right="-567" w:hanging="283"/>
        <w:jc w:val="center"/>
        <w:rPr>
          <w:rFonts w:ascii="Garamond" w:hAnsi="Garamond"/>
        </w:rPr>
      </w:pPr>
      <w:r w:rsidRPr="0070304B">
        <w:rPr>
          <w:rFonts w:ascii="Garamond" w:hAnsi="Garamond"/>
        </w:rPr>
        <w:t>I</w:t>
      </w:r>
      <w:r w:rsidR="00ED3A5F" w:rsidRPr="0070304B">
        <w:rPr>
          <w:rFonts w:ascii="Garamond" w:hAnsi="Garamond"/>
        </w:rPr>
        <w:t>II</w:t>
      </w:r>
      <w:r w:rsidRPr="0070304B">
        <w:rPr>
          <w:rFonts w:ascii="Garamond" w:hAnsi="Garamond"/>
        </w:rPr>
        <w:t>.</w:t>
      </w:r>
    </w:p>
    <w:p w:rsidR="00035AFB" w:rsidRPr="0070304B" w:rsidRDefault="00035AFB" w:rsidP="0024397A">
      <w:pPr>
        <w:pStyle w:val="Odstavecseseznamem"/>
        <w:spacing w:after="0" w:line="240" w:lineRule="auto"/>
        <w:ind w:left="-284" w:right="-567" w:hanging="283"/>
        <w:jc w:val="center"/>
        <w:rPr>
          <w:rFonts w:ascii="Garamond" w:hAnsi="Garamond"/>
        </w:rPr>
      </w:pPr>
      <w:r w:rsidRPr="0070304B">
        <w:rPr>
          <w:rFonts w:ascii="Garamond" w:hAnsi="Garamond"/>
        </w:rPr>
        <w:t xml:space="preserve">CENA </w:t>
      </w:r>
      <w:r w:rsidR="00C46A2A" w:rsidRPr="0070304B">
        <w:rPr>
          <w:rFonts w:ascii="Garamond" w:hAnsi="Garamond"/>
        </w:rPr>
        <w:t xml:space="preserve">ZA UBYTOVÁNÍ </w:t>
      </w:r>
      <w:r w:rsidRPr="0070304B">
        <w:rPr>
          <w:rFonts w:ascii="Garamond" w:hAnsi="Garamond"/>
        </w:rPr>
        <w:t>A PLATEBNÍ PODMÍNKY</w:t>
      </w:r>
      <w:r w:rsidR="00497D5D" w:rsidRPr="0070304B">
        <w:rPr>
          <w:rFonts w:ascii="Garamond" w:hAnsi="Garamond"/>
        </w:rPr>
        <w:t>, ŠKODY A SANKCE</w:t>
      </w:r>
    </w:p>
    <w:p w:rsidR="00ED3A5F" w:rsidRPr="0070304B" w:rsidRDefault="00ED3A5F" w:rsidP="0024397A">
      <w:pPr>
        <w:pStyle w:val="Odstavecseseznamem"/>
        <w:spacing w:after="0" w:line="240" w:lineRule="auto"/>
        <w:ind w:left="-284" w:right="-567" w:hanging="283"/>
        <w:jc w:val="center"/>
        <w:rPr>
          <w:rFonts w:ascii="Garamond" w:hAnsi="Garamond"/>
        </w:rPr>
      </w:pPr>
    </w:p>
    <w:p w:rsidR="00C80381" w:rsidRPr="0070304B" w:rsidRDefault="00C80381" w:rsidP="00C80381">
      <w:pPr>
        <w:pStyle w:val="Odstavecseseznamem"/>
        <w:numPr>
          <w:ilvl w:val="0"/>
          <w:numId w:val="15"/>
        </w:numPr>
        <w:spacing w:after="0" w:line="240" w:lineRule="auto"/>
        <w:ind w:left="-284" w:right="-567" w:hanging="283"/>
        <w:jc w:val="both"/>
        <w:rPr>
          <w:rFonts w:ascii="Garamond" w:hAnsi="Garamond"/>
        </w:rPr>
      </w:pPr>
      <w:r w:rsidRPr="0070304B">
        <w:rPr>
          <w:rFonts w:ascii="Garamond" w:hAnsi="Garamond"/>
        </w:rPr>
        <w:t>Za ubytování a da</w:t>
      </w:r>
      <w:r w:rsidR="00C5550B" w:rsidRPr="0070304B">
        <w:rPr>
          <w:rFonts w:ascii="Garamond" w:hAnsi="Garamond"/>
        </w:rPr>
        <w:t>l</w:t>
      </w:r>
      <w:r w:rsidRPr="0070304B">
        <w:rPr>
          <w:rFonts w:ascii="Garamond" w:hAnsi="Garamond"/>
        </w:rPr>
        <w:t>ší poskytnuté služby je host povinen pla</w:t>
      </w:r>
      <w:r w:rsidR="00C5550B" w:rsidRPr="0070304B">
        <w:rPr>
          <w:rFonts w:ascii="Garamond" w:hAnsi="Garamond"/>
        </w:rPr>
        <w:t>tit</w:t>
      </w:r>
      <w:r w:rsidRPr="0070304B">
        <w:rPr>
          <w:rFonts w:ascii="Garamond" w:hAnsi="Garamond"/>
        </w:rPr>
        <w:t xml:space="preserve"> ceny v souladu s platným ceníkem, vždy při nástupu na pobyt,  nen</w:t>
      </w:r>
      <w:r w:rsidR="00C5550B" w:rsidRPr="0070304B">
        <w:rPr>
          <w:rFonts w:ascii="Garamond" w:hAnsi="Garamond"/>
        </w:rPr>
        <w:t>í</w:t>
      </w:r>
      <w:r w:rsidRPr="0070304B">
        <w:rPr>
          <w:rFonts w:ascii="Garamond" w:hAnsi="Garamond"/>
        </w:rPr>
        <w:t>-li před</w:t>
      </w:r>
      <w:r w:rsidR="00C5550B" w:rsidRPr="0070304B">
        <w:rPr>
          <w:rFonts w:ascii="Garamond" w:hAnsi="Garamond"/>
        </w:rPr>
        <w:t>e</w:t>
      </w:r>
      <w:r w:rsidRPr="0070304B">
        <w:rPr>
          <w:rFonts w:ascii="Garamond" w:hAnsi="Garamond"/>
        </w:rPr>
        <w:t>m sjed</w:t>
      </w:r>
      <w:r w:rsidR="00C5550B" w:rsidRPr="0070304B">
        <w:rPr>
          <w:rFonts w:ascii="Garamond" w:hAnsi="Garamond"/>
        </w:rPr>
        <w:t>n</w:t>
      </w:r>
      <w:r w:rsidRPr="0070304B">
        <w:rPr>
          <w:rFonts w:ascii="Garamond" w:hAnsi="Garamond"/>
        </w:rPr>
        <w:t xml:space="preserve">áno jinak. </w:t>
      </w:r>
      <w:r w:rsidRPr="0099565F">
        <w:rPr>
          <w:rFonts w:ascii="Garamond" w:hAnsi="Garamond"/>
          <w:b/>
        </w:rPr>
        <w:t xml:space="preserve">Ceník </w:t>
      </w:r>
      <w:r w:rsidRPr="00633C39">
        <w:rPr>
          <w:rFonts w:ascii="Garamond" w:hAnsi="Garamond"/>
        </w:rPr>
        <w:t>ubytování a jed</w:t>
      </w:r>
      <w:r w:rsidR="00C5550B" w:rsidRPr="00633C39">
        <w:rPr>
          <w:rFonts w:ascii="Garamond" w:hAnsi="Garamond"/>
        </w:rPr>
        <w:t>n</w:t>
      </w:r>
      <w:r w:rsidRPr="00633C39">
        <w:rPr>
          <w:rFonts w:ascii="Garamond" w:hAnsi="Garamond"/>
        </w:rPr>
        <w:t>o</w:t>
      </w:r>
      <w:r w:rsidR="00C5550B" w:rsidRPr="00633C39">
        <w:rPr>
          <w:rFonts w:ascii="Garamond" w:hAnsi="Garamond"/>
        </w:rPr>
        <w:t xml:space="preserve">tlivých </w:t>
      </w:r>
      <w:r w:rsidRPr="00633C39">
        <w:rPr>
          <w:rFonts w:ascii="Garamond" w:hAnsi="Garamond"/>
        </w:rPr>
        <w:t>služeb</w:t>
      </w:r>
      <w:r w:rsidRPr="0070304B">
        <w:rPr>
          <w:rFonts w:ascii="Garamond" w:hAnsi="Garamond"/>
        </w:rPr>
        <w:t xml:space="preserve"> je vy</w:t>
      </w:r>
      <w:r w:rsidR="00C5550B" w:rsidRPr="0070304B">
        <w:rPr>
          <w:rFonts w:ascii="Garamond" w:hAnsi="Garamond"/>
        </w:rPr>
        <w:t>st</w:t>
      </w:r>
      <w:r w:rsidRPr="0070304B">
        <w:rPr>
          <w:rFonts w:ascii="Garamond" w:hAnsi="Garamond"/>
        </w:rPr>
        <w:t xml:space="preserve">aven na recepci a taktéž na webových stránkách </w:t>
      </w:r>
      <w:r w:rsidR="00C5550B" w:rsidRPr="0070304B">
        <w:rPr>
          <w:rFonts w:ascii="Garamond" w:hAnsi="Garamond"/>
        </w:rPr>
        <w:t xml:space="preserve">penzionu </w:t>
      </w:r>
      <w:hyperlink r:id="rId15" w:history="1">
        <w:r w:rsidR="00C5550B" w:rsidRPr="0070304B">
          <w:rPr>
            <w:rStyle w:val="Hypertextovodkaz"/>
            <w:rFonts w:ascii="Garamond" w:hAnsi="Garamond"/>
          </w:rPr>
          <w:t>www.penzion-podebradova.cz</w:t>
        </w:r>
      </w:hyperlink>
      <w:r w:rsidR="00C5550B" w:rsidRPr="0070304B">
        <w:rPr>
          <w:rFonts w:ascii="Garamond" w:hAnsi="Garamond"/>
        </w:rPr>
        <w:t xml:space="preserve">. </w:t>
      </w:r>
    </w:p>
    <w:p w:rsidR="005F48DE" w:rsidRPr="0070304B" w:rsidRDefault="005F48DE" w:rsidP="005F48DE">
      <w:pPr>
        <w:pStyle w:val="Odstavecseseznamem"/>
        <w:numPr>
          <w:ilvl w:val="0"/>
          <w:numId w:val="15"/>
        </w:numPr>
        <w:spacing w:after="0" w:line="240" w:lineRule="auto"/>
        <w:ind w:left="-284" w:right="-567" w:hanging="283"/>
        <w:jc w:val="both"/>
        <w:rPr>
          <w:rFonts w:ascii="Garamond" w:hAnsi="Garamond"/>
        </w:rPr>
      </w:pPr>
      <w:r w:rsidRPr="0070304B">
        <w:rPr>
          <w:rFonts w:ascii="Garamond" w:hAnsi="Garamond"/>
        </w:rPr>
        <w:t xml:space="preserve">Provozovatel si vyhrazuje právo neubytovat osoby, které odmítnou splnit své </w:t>
      </w:r>
      <w:r w:rsidR="00325AE6" w:rsidRPr="0070304B">
        <w:rPr>
          <w:rFonts w:ascii="Garamond" w:hAnsi="Garamond"/>
        </w:rPr>
        <w:t>povinnosti a předložit doklad k </w:t>
      </w:r>
      <w:r w:rsidRPr="0070304B">
        <w:rPr>
          <w:rFonts w:ascii="Garamond" w:hAnsi="Garamond"/>
        </w:rPr>
        <w:t xml:space="preserve">prokázání totožnosti, </w:t>
      </w:r>
      <w:r w:rsidR="00C80381" w:rsidRPr="0070304B">
        <w:rPr>
          <w:rFonts w:ascii="Garamond" w:hAnsi="Garamond"/>
        </w:rPr>
        <w:t xml:space="preserve">zejména pro splnění povinností </w:t>
      </w:r>
      <w:r w:rsidRPr="0070304B">
        <w:rPr>
          <w:rFonts w:ascii="Garamond" w:hAnsi="Garamond"/>
        </w:rPr>
        <w:t>provozovatele vyplývajících z příslušných ust</w:t>
      </w:r>
      <w:r w:rsidR="0099565F">
        <w:rPr>
          <w:rFonts w:ascii="Garamond" w:hAnsi="Garamond"/>
        </w:rPr>
        <w:t>anovení zák. č. 326/1999 Sb., o </w:t>
      </w:r>
      <w:r w:rsidRPr="0070304B">
        <w:rPr>
          <w:rFonts w:ascii="Garamond" w:hAnsi="Garamond"/>
        </w:rPr>
        <w:t xml:space="preserve">pobytu cizinců na území České republiky či zákona č. 565/1990 Sb. o místních poplatcích. V takovém případě má provozovatel právo vypovědět případně již </w:t>
      </w:r>
      <w:r w:rsidR="00325AE6" w:rsidRPr="0070304B">
        <w:rPr>
          <w:rFonts w:ascii="Garamond" w:hAnsi="Garamond"/>
        </w:rPr>
        <w:t>uzavřenou smlouvu o ubytování z </w:t>
      </w:r>
      <w:r w:rsidR="0099565F">
        <w:rPr>
          <w:rFonts w:ascii="Garamond" w:hAnsi="Garamond"/>
        </w:rPr>
        <w:t>důvodu pro nenastoupení hosta k </w:t>
      </w:r>
      <w:r w:rsidRPr="0070304B">
        <w:rPr>
          <w:rFonts w:ascii="Garamond" w:hAnsi="Garamond"/>
        </w:rPr>
        <w:t>poskytování ubytovací služby a hrubého porušení ubytovacího řádu. Host nemá v takovém případě nárok na žádnou finanční ani jinou kompenzaci či nárok na vrácení ceny ubytovacích služeb či její části.</w:t>
      </w:r>
    </w:p>
    <w:p w:rsidR="005F48DE" w:rsidRPr="0070304B" w:rsidRDefault="005F48DE" w:rsidP="005F48DE">
      <w:pPr>
        <w:pStyle w:val="Odstavecseseznamem"/>
        <w:numPr>
          <w:ilvl w:val="0"/>
          <w:numId w:val="15"/>
        </w:numPr>
        <w:spacing w:after="0" w:line="240" w:lineRule="auto"/>
        <w:ind w:left="-284" w:right="-567" w:hanging="283"/>
        <w:jc w:val="both"/>
        <w:rPr>
          <w:rFonts w:ascii="Garamond" w:hAnsi="Garamond"/>
        </w:rPr>
      </w:pPr>
      <w:r w:rsidRPr="0070304B">
        <w:rPr>
          <w:rFonts w:ascii="Garamond" w:hAnsi="Garamond"/>
        </w:rPr>
        <w:t xml:space="preserve">Host je povinen se ihned po příchodu do </w:t>
      </w:r>
      <w:r w:rsidR="00C80381" w:rsidRPr="0070304B">
        <w:rPr>
          <w:rFonts w:ascii="Garamond" w:hAnsi="Garamond"/>
        </w:rPr>
        <w:t>pokoje</w:t>
      </w:r>
      <w:r w:rsidRPr="0070304B">
        <w:rPr>
          <w:rFonts w:ascii="Garamond" w:hAnsi="Garamond"/>
        </w:rPr>
        <w:t xml:space="preserve"> přesvědčit o úplnosti vybavení a jejího stavu a případné zjevně chybějící či poškozené vybavení </w:t>
      </w:r>
      <w:r w:rsidR="00C5550B" w:rsidRPr="0070304B">
        <w:rPr>
          <w:rFonts w:ascii="Garamond" w:hAnsi="Garamond"/>
        </w:rPr>
        <w:t xml:space="preserve">bezodkladně ohlásit na recepci. </w:t>
      </w:r>
      <w:r w:rsidRPr="0070304B">
        <w:rPr>
          <w:rFonts w:ascii="Garamond" w:hAnsi="Garamond"/>
        </w:rPr>
        <w:t>V</w:t>
      </w:r>
      <w:r w:rsidR="00C5550B" w:rsidRPr="0070304B">
        <w:rPr>
          <w:rFonts w:ascii="Garamond" w:hAnsi="Garamond"/>
        </w:rPr>
        <w:t xml:space="preserve"> </w:t>
      </w:r>
      <w:r w:rsidRPr="0070304B">
        <w:rPr>
          <w:rFonts w:ascii="Garamond" w:hAnsi="Garamond"/>
        </w:rPr>
        <w:t xml:space="preserve">případě jakékoliv škody na vybavení zjištěné během ubytování je host rovněž povinen ohlásit ji </w:t>
      </w:r>
      <w:r w:rsidR="00C80381" w:rsidRPr="0070304B">
        <w:rPr>
          <w:rFonts w:ascii="Garamond" w:hAnsi="Garamond"/>
        </w:rPr>
        <w:t>provozovateli. Reklamaci vybavení je možno uplatnit nejpozději do ukončení pobytu</w:t>
      </w:r>
      <w:r w:rsidR="00325AE6" w:rsidRPr="0070304B">
        <w:rPr>
          <w:rFonts w:ascii="Garamond" w:hAnsi="Garamond"/>
        </w:rPr>
        <w:t>.</w:t>
      </w:r>
    </w:p>
    <w:p w:rsidR="00497D5D" w:rsidRPr="0070304B" w:rsidRDefault="00E445A9" w:rsidP="00497D5D">
      <w:pPr>
        <w:pStyle w:val="Odstavecseseznamem"/>
        <w:numPr>
          <w:ilvl w:val="0"/>
          <w:numId w:val="15"/>
        </w:numPr>
        <w:spacing w:after="0" w:line="240" w:lineRule="auto"/>
        <w:ind w:left="-284" w:right="-567" w:hanging="283"/>
        <w:jc w:val="both"/>
        <w:rPr>
          <w:rFonts w:ascii="Garamond" w:hAnsi="Garamond"/>
        </w:rPr>
      </w:pPr>
      <w:r w:rsidRPr="0070304B">
        <w:rPr>
          <w:rFonts w:ascii="Garamond" w:hAnsi="Garamond"/>
        </w:rPr>
        <w:t xml:space="preserve">V případě ztráty klíče je host povinen neprodleně ztrátu nahlásit </w:t>
      </w:r>
      <w:r w:rsidR="00C5550B" w:rsidRPr="0070304B">
        <w:rPr>
          <w:rFonts w:ascii="Garamond" w:hAnsi="Garamond"/>
        </w:rPr>
        <w:t>provozovateli</w:t>
      </w:r>
      <w:r w:rsidRPr="0070304B">
        <w:rPr>
          <w:rFonts w:ascii="Garamond" w:hAnsi="Garamond"/>
        </w:rPr>
        <w:t>. V případě, že tak neučiní, provozovatel nenese odpovědnost za vzniklou škodu související se ztrátou klíče. Za ztracený klíč je hostu účtován poplatek ve výši</w:t>
      </w:r>
      <w:r w:rsidR="003909FC">
        <w:rPr>
          <w:rFonts w:ascii="Garamond" w:hAnsi="Garamond"/>
        </w:rPr>
        <w:t xml:space="preserve"> 200</w:t>
      </w:r>
      <w:r w:rsidRPr="0070304B">
        <w:rPr>
          <w:rFonts w:ascii="Garamond" w:hAnsi="Garamond"/>
        </w:rPr>
        <w:t>,- Kč. Tento poplatek je host povinen uhradit ihned.</w:t>
      </w:r>
      <w:r w:rsidR="00497D5D" w:rsidRPr="0070304B">
        <w:rPr>
          <w:rFonts w:ascii="Garamond" w:hAnsi="Garamond"/>
        </w:rPr>
        <w:t xml:space="preserve"> </w:t>
      </w:r>
    </w:p>
    <w:p w:rsidR="00014CB7" w:rsidRPr="0070304B" w:rsidRDefault="00014CB7" w:rsidP="00014CB7">
      <w:pPr>
        <w:pStyle w:val="Odstavecseseznamem"/>
        <w:numPr>
          <w:ilvl w:val="0"/>
          <w:numId w:val="15"/>
        </w:numPr>
        <w:spacing w:after="0" w:line="240" w:lineRule="auto"/>
        <w:ind w:left="-284" w:right="-567" w:hanging="283"/>
        <w:jc w:val="both"/>
        <w:rPr>
          <w:rFonts w:ascii="Garamond" w:hAnsi="Garamond"/>
        </w:rPr>
      </w:pPr>
      <w:r w:rsidRPr="0070304B">
        <w:rPr>
          <w:rFonts w:ascii="Garamond" w:hAnsi="Garamond"/>
        </w:rPr>
        <w:t xml:space="preserve">V případě, že host v den skončení poskytování ubytovacích služeb ve stanovenou dobu ubytovací jednotku nepředá </w:t>
      </w:r>
      <w:r w:rsidR="0099565F">
        <w:rPr>
          <w:rFonts w:ascii="Garamond" w:hAnsi="Garamond"/>
        </w:rPr>
        <w:t>a </w:t>
      </w:r>
      <w:r w:rsidR="005F48DE" w:rsidRPr="0070304B">
        <w:rPr>
          <w:rFonts w:ascii="Garamond" w:hAnsi="Garamond"/>
        </w:rPr>
        <w:t xml:space="preserve">provozovatel jej vyzve k jejímu opuštění, nebo není-li host </w:t>
      </w:r>
      <w:r w:rsidRPr="0070304B">
        <w:rPr>
          <w:rFonts w:ascii="Garamond" w:hAnsi="Garamond"/>
        </w:rPr>
        <w:t>přítomen</w:t>
      </w:r>
      <w:r w:rsidR="005F48DE" w:rsidRPr="0070304B">
        <w:rPr>
          <w:rFonts w:ascii="Garamond" w:hAnsi="Garamond"/>
        </w:rPr>
        <w:t xml:space="preserve"> v ubytovací jednotce</w:t>
      </w:r>
      <w:r w:rsidRPr="0070304B">
        <w:rPr>
          <w:rFonts w:ascii="Garamond" w:hAnsi="Garamond"/>
        </w:rPr>
        <w:t xml:space="preserve">, vyhrazuje si </w:t>
      </w:r>
      <w:r w:rsidR="005F48DE" w:rsidRPr="0070304B">
        <w:rPr>
          <w:rFonts w:ascii="Garamond" w:hAnsi="Garamond"/>
        </w:rPr>
        <w:t>provozovatel</w:t>
      </w:r>
      <w:r w:rsidRPr="0070304B">
        <w:rPr>
          <w:rFonts w:ascii="Garamond" w:hAnsi="Garamond"/>
        </w:rPr>
        <w:t xml:space="preserve"> právo</w:t>
      </w:r>
      <w:r w:rsidR="005F48DE" w:rsidRPr="0070304B">
        <w:rPr>
          <w:rFonts w:ascii="Garamond" w:hAnsi="Garamond"/>
        </w:rPr>
        <w:t xml:space="preserve"> </w:t>
      </w:r>
      <w:r w:rsidRPr="0070304B">
        <w:rPr>
          <w:rFonts w:ascii="Garamond" w:hAnsi="Garamond"/>
        </w:rPr>
        <w:t>věci hosta vyklidit</w:t>
      </w:r>
      <w:r w:rsidR="005F48DE" w:rsidRPr="0070304B">
        <w:rPr>
          <w:rFonts w:ascii="Garamond" w:hAnsi="Garamond"/>
        </w:rPr>
        <w:t xml:space="preserve"> </w:t>
      </w:r>
      <w:r w:rsidRPr="0070304B">
        <w:rPr>
          <w:rFonts w:ascii="Garamond" w:hAnsi="Garamond"/>
        </w:rPr>
        <w:t xml:space="preserve">a </w:t>
      </w:r>
      <w:r w:rsidR="005F48DE" w:rsidRPr="0070304B">
        <w:rPr>
          <w:rFonts w:ascii="Garamond" w:hAnsi="Garamond"/>
        </w:rPr>
        <w:t xml:space="preserve">tyto hostu </w:t>
      </w:r>
      <w:r w:rsidRPr="0070304B">
        <w:rPr>
          <w:rFonts w:ascii="Garamond" w:hAnsi="Garamond"/>
        </w:rPr>
        <w:t>uschovat</w:t>
      </w:r>
      <w:r w:rsidR="005F48DE" w:rsidRPr="0070304B">
        <w:rPr>
          <w:rFonts w:ascii="Garamond" w:hAnsi="Garamond"/>
        </w:rPr>
        <w:t xml:space="preserve">. </w:t>
      </w:r>
    </w:p>
    <w:p w:rsidR="006B74A8" w:rsidRPr="0070304B" w:rsidRDefault="006B74A8" w:rsidP="0024397A">
      <w:pPr>
        <w:spacing w:after="0" w:line="240" w:lineRule="auto"/>
        <w:ind w:left="-284" w:right="-567" w:hanging="283"/>
        <w:jc w:val="center"/>
        <w:rPr>
          <w:rFonts w:ascii="Garamond" w:hAnsi="Garamond"/>
        </w:rPr>
      </w:pPr>
    </w:p>
    <w:p w:rsidR="00DA522A" w:rsidRPr="0070304B" w:rsidRDefault="00ED3A5F" w:rsidP="0024397A">
      <w:pPr>
        <w:spacing w:after="0" w:line="240" w:lineRule="auto"/>
        <w:ind w:left="-284" w:right="-567" w:hanging="283"/>
        <w:jc w:val="center"/>
        <w:rPr>
          <w:rFonts w:ascii="Garamond" w:hAnsi="Garamond"/>
        </w:rPr>
      </w:pPr>
      <w:r w:rsidRPr="0070304B">
        <w:rPr>
          <w:rFonts w:ascii="Garamond" w:hAnsi="Garamond"/>
        </w:rPr>
        <w:t>IV</w:t>
      </w:r>
      <w:r w:rsidR="00DA0979" w:rsidRPr="0070304B">
        <w:rPr>
          <w:rFonts w:ascii="Garamond" w:hAnsi="Garamond"/>
        </w:rPr>
        <w:t>.</w:t>
      </w:r>
    </w:p>
    <w:p w:rsidR="00DA0979" w:rsidRPr="0070304B" w:rsidRDefault="00DA0979" w:rsidP="0024397A">
      <w:pPr>
        <w:spacing w:after="0" w:line="240" w:lineRule="auto"/>
        <w:ind w:left="-284" w:right="-567" w:hanging="283"/>
        <w:jc w:val="center"/>
        <w:rPr>
          <w:rFonts w:ascii="Garamond" w:hAnsi="Garamond"/>
        </w:rPr>
      </w:pPr>
      <w:r w:rsidRPr="0070304B">
        <w:rPr>
          <w:rFonts w:ascii="Garamond" w:hAnsi="Garamond"/>
        </w:rPr>
        <w:t>UKONČENÍ SMLOUVY, STORNO POPLATKY</w:t>
      </w:r>
    </w:p>
    <w:p w:rsidR="00ED3A5F" w:rsidRPr="0070304B" w:rsidRDefault="00ED3A5F" w:rsidP="0024397A">
      <w:pPr>
        <w:spacing w:after="0" w:line="240" w:lineRule="auto"/>
        <w:ind w:left="-284" w:right="-567" w:hanging="283"/>
        <w:jc w:val="center"/>
        <w:rPr>
          <w:rFonts w:ascii="Garamond" w:hAnsi="Garamond"/>
        </w:rPr>
      </w:pPr>
    </w:p>
    <w:p w:rsidR="0070304B" w:rsidRPr="0070304B" w:rsidRDefault="0070304B" w:rsidP="0070304B">
      <w:pPr>
        <w:pStyle w:val="Odstavecseseznamem"/>
        <w:numPr>
          <w:ilvl w:val="0"/>
          <w:numId w:val="17"/>
        </w:numPr>
        <w:spacing w:after="0" w:line="240" w:lineRule="auto"/>
        <w:ind w:left="-284" w:right="-567" w:hanging="283"/>
        <w:jc w:val="both"/>
        <w:rPr>
          <w:rFonts w:ascii="Garamond" w:hAnsi="Garamond"/>
        </w:rPr>
      </w:pPr>
      <w:r w:rsidRPr="0070304B">
        <w:rPr>
          <w:rFonts w:ascii="Garamond" w:hAnsi="Garamond"/>
        </w:rPr>
        <w:t>Mimo dohodu stran a způsoby ukončení trvání smlouvy o ubytování daná zákonem zejm</w:t>
      </w:r>
      <w:r w:rsidR="0099565F">
        <w:rPr>
          <w:rFonts w:ascii="Garamond" w:hAnsi="Garamond"/>
        </w:rPr>
        <w:t>éna v § 2201 a násl. a § 2001 a </w:t>
      </w:r>
      <w:r w:rsidRPr="0070304B">
        <w:rPr>
          <w:rFonts w:ascii="Garamond" w:hAnsi="Garamond"/>
        </w:rPr>
        <w:t xml:space="preserve">násl. občanského zákoníku, má host právo uzavřenou smlouvu o ubytování kdykoliv vypovědět bez výpovědní doby. Za výpověď smlouvy se považuje rovněž skutečnost, že se host nedostaví k poskytování ubytovací služby na základě uzavřené smlouvy o ubytování ve sjednaném termínu. Host je v případě nedostavení se k poskytování ubytovací služby nebo je-li smlouva vypovězena později než 48 hodin před sjednaným termínem započetí jejího poskytování povinen uhradit provozovateli storno poplatek ve výši odpovídající ceně sjednané ubytovací služby za první noc sjednaného pobytu. Host je v případě výpovědi smlouvy o ubytování po zahájení poskytování ubytovací služby povinen uhradit provozovateli storno poplatek ve výši odpovídající rozsahu sjednané a dosud nevyčerpané ubytovací služby. </w:t>
      </w:r>
    </w:p>
    <w:p w:rsidR="0070304B" w:rsidRPr="0070304B" w:rsidRDefault="0070304B" w:rsidP="0070304B">
      <w:pPr>
        <w:pStyle w:val="Odstavecseseznamem"/>
        <w:numPr>
          <w:ilvl w:val="0"/>
          <w:numId w:val="17"/>
        </w:numPr>
        <w:spacing w:after="0" w:line="240" w:lineRule="auto"/>
        <w:ind w:left="-284" w:right="-567" w:hanging="283"/>
        <w:jc w:val="both"/>
        <w:rPr>
          <w:rFonts w:ascii="Garamond" w:hAnsi="Garamond"/>
        </w:rPr>
      </w:pPr>
      <w:r w:rsidRPr="0070304B">
        <w:rPr>
          <w:rFonts w:ascii="Garamond" w:hAnsi="Garamond"/>
        </w:rPr>
        <w:t>Není-li cena za ubytování uhrazena ve sjednaném termínu dle čl. I</w:t>
      </w:r>
      <w:r w:rsidR="0099565F">
        <w:rPr>
          <w:rFonts w:ascii="Garamond" w:hAnsi="Garamond"/>
        </w:rPr>
        <w:t>II</w:t>
      </w:r>
      <w:r w:rsidRPr="0070304B">
        <w:rPr>
          <w:rFonts w:ascii="Garamond" w:hAnsi="Garamond"/>
        </w:rPr>
        <w:t>. tohoto ubytovacího řádu, účinnost uzavřené smlouvy o ubytování zaniká dnem následujícím po uplynutí sjednaného termínu. Pro přípa</w:t>
      </w:r>
      <w:r w:rsidR="0099565F">
        <w:rPr>
          <w:rFonts w:ascii="Garamond" w:hAnsi="Garamond"/>
        </w:rPr>
        <w:t>d, že k zániku účinků smlouvy o </w:t>
      </w:r>
      <w:r w:rsidRPr="0070304B">
        <w:rPr>
          <w:rFonts w:ascii="Garamond" w:hAnsi="Garamond"/>
        </w:rPr>
        <w:t>ubytování dojde později než 48 hodin před sjednaným termínem započetí poskytování ubytovacích služeb, host je povinen uhradit provozovateli storno poplatek ve výši odpovídající ceně sjednané ubytovací služby za první noc sjednaného pobytu.</w:t>
      </w:r>
    </w:p>
    <w:p w:rsidR="0070304B" w:rsidRPr="0070304B" w:rsidRDefault="0070304B" w:rsidP="0070304B">
      <w:pPr>
        <w:pStyle w:val="Odstavecseseznamem"/>
        <w:numPr>
          <w:ilvl w:val="0"/>
          <w:numId w:val="17"/>
        </w:numPr>
        <w:spacing w:after="0" w:line="240" w:lineRule="auto"/>
        <w:ind w:left="-284" w:right="-567" w:hanging="283"/>
        <w:jc w:val="both"/>
        <w:rPr>
          <w:rFonts w:ascii="Garamond" w:hAnsi="Garamond"/>
        </w:rPr>
      </w:pPr>
      <w:r w:rsidRPr="0070304B">
        <w:rPr>
          <w:rFonts w:ascii="Garamond" w:hAnsi="Garamond"/>
        </w:rPr>
        <w:lastRenderedPageBreak/>
        <w:t>V souladu s ustanovením § 1837 odst. 1 písm. j) občanského zákoníku hostu jako spotřebiteli nevzniká právo na odstoupení od smlouvy o ubytování uzavřené distančním způsobem nebo mimo obchodní prostory provozovatele, jelikož provozovatel poskytuje plnění dle smlouvy o ubytování v konkrétním hostem zvoleném termínu.</w:t>
      </w:r>
    </w:p>
    <w:p w:rsidR="00DA0979" w:rsidRPr="0070304B" w:rsidRDefault="0070319B" w:rsidP="0024397A">
      <w:pPr>
        <w:pStyle w:val="Odstavecseseznamem"/>
        <w:numPr>
          <w:ilvl w:val="0"/>
          <w:numId w:val="17"/>
        </w:numPr>
        <w:spacing w:after="0" w:line="240" w:lineRule="auto"/>
        <w:ind w:left="-284" w:right="-567" w:hanging="283"/>
        <w:jc w:val="both"/>
        <w:rPr>
          <w:rFonts w:ascii="Garamond" w:hAnsi="Garamond"/>
        </w:rPr>
      </w:pPr>
      <w:r w:rsidRPr="0070304B">
        <w:rPr>
          <w:rFonts w:ascii="Garamond" w:hAnsi="Garamond"/>
        </w:rPr>
        <w:t xml:space="preserve">Provozovatel </w:t>
      </w:r>
      <w:r w:rsidR="00DA0979" w:rsidRPr="0070304B">
        <w:rPr>
          <w:rFonts w:ascii="Garamond" w:hAnsi="Garamond"/>
        </w:rPr>
        <w:t xml:space="preserve">je oprávněn vypovědět smlouvu bez výpovědní doby </w:t>
      </w:r>
      <w:r w:rsidRPr="0070304B">
        <w:rPr>
          <w:rFonts w:ascii="Garamond" w:hAnsi="Garamond"/>
        </w:rPr>
        <w:t xml:space="preserve">z </w:t>
      </w:r>
      <w:r w:rsidR="00DA0979" w:rsidRPr="0070304B">
        <w:rPr>
          <w:rFonts w:ascii="Garamond" w:hAnsi="Garamond"/>
        </w:rPr>
        <w:t xml:space="preserve">důvodu </w:t>
      </w:r>
      <w:r w:rsidR="00A6736B" w:rsidRPr="0070304B">
        <w:rPr>
          <w:rFonts w:ascii="Garamond" w:hAnsi="Garamond"/>
        </w:rPr>
        <w:t xml:space="preserve">hrubého </w:t>
      </w:r>
      <w:r w:rsidRPr="0070304B">
        <w:rPr>
          <w:rFonts w:ascii="Garamond" w:hAnsi="Garamond"/>
        </w:rPr>
        <w:t xml:space="preserve">porušování tohoto ubytovacího řádu nebo právních předpisů i přes předchozí výstrahu provozovatele. Host </w:t>
      </w:r>
      <w:r w:rsidR="00DA0979" w:rsidRPr="0070304B">
        <w:rPr>
          <w:rFonts w:ascii="Garamond" w:hAnsi="Garamond"/>
        </w:rPr>
        <w:t xml:space="preserve">nemá </w:t>
      </w:r>
      <w:r w:rsidR="00973975" w:rsidRPr="0070304B">
        <w:rPr>
          <w:rFonts w:ascii="Garamond" w:hAnsi="Garamond"/>
        </w:rPr>
        <w:t xml:space="preserve">v takovém případě </w:t>
      </w:r>
      <w:r w:rsidR="00DA0979" w:rsidRPr="0070304B">
        <w:rPr>
          <w:rFonts w:ascii="Garamond" w:hAnsi="Garamond"/>
        </w:rPr>
        <w:t xml:space="preserve">nárok na žádnou finanční ani jinou kompenzaci či </w:t>
      </w:r>
      <w:r w:rsidRPr="0070304B">
        <w:rPr>
          <w:rFonts w:ascii="Garamond" w:hAnsi="Garamond"/>
        </w:rPr>
        <w:t xml:space="preserve">nárok </w:t>
      </w:r>
      <w:r w:rsidR="00DA0979" w:rsidRPr="0070304B">
        <w:rPr>
          <w:rFonts w:ascii="Garamond" w:hAnsi="Garamond"/>
        </w:rPr>
        <w:t xml:space="preserve">na vrácení </w:t>
      </w:r>
      <w:r w:rsidRPr="0070304B">
        <w:rPr>
          <w:rFonts w:ascii="Garamond" w:hAnsi="Garamond"/>
        </w:rPr>
        <w:t>ceny ubytov</w:t>
      </w:r>
      <w:r w:rsidR="009C3F9E" w:rsidRPr="0070304B">
        <w:rPr>
          <w:rFonts w:ascii="Garamond" w:hAnsi="Garamond"/>
        </w:rPr>
        <w:t>acích služeb</w:t>
      </w:r>
      <w:r w:rsidRPr="0070304B">
        <w:rPr>
          <w:rFonts w:ascii="Garamond" w:hAnsi="Garamond"/>
        </w:rPr>
        <w:t xml:space="preserve"> či její části</w:t>
      </w:r>
      <w:r w:rsidR="00DA0979" w:rsidRPr="0070304B">
        <w:rPr>
          <w:rFonts w:ascii="Garamond" w:hAnsi="Garamond"/>
        </w:rPr>
        <w:t xml:space="preserve">. </w:t>
      </w:r>
    </w:p>
    <w:p w:rsidR="009B5F5E" w:rsidRPr="0070304B" w:rsidRDefault="009B5F5E" w:rsidP="0024397A">
      <w:pPr>
        <w:spacing w:after="0" w:line="240" w:lineRule="auto"/>
        <w:ind w:left="-142" w:right="-567" w:hanging="425"/>
        <w:jc w:val="center"/>
        <w:rPr>
          <w:rFonts w:ascii="Garamond" w:hAnsi="Garamond"/>
        </w:rPr>
      </w:pPr>
    </w:p>
    <w:p w:rsidR="00DA522A" w:rsidRPr="0070304B" w:rsidRDefault="00DA522A" w:rsidP="0024397A">
      <w:pPr>
        <w:spacing w:after="0" w:line="240" w:lineRule="auto"/>
        <w:ind w:left="-142" w:right="-567" w:hanging="425"/>
        <w:jc w:val="center"/>
        <w:rPr>
          <w:rFonts w:ascii="Garamond" w:hAnsi="Garamond"/>
        </w:rPr>
      </w:pPr>
      <w:r w:rsidRPr="0070304B">
        <w:rPr>
          <w:rFonts w:ascii="Garamond" w:hAnsi="Garamond"/>
        </w:rPr>
        <w:t>V.</w:t>
      </w:r>
    </w:p>
    <w:p w:rsidR="00DA522A" w:rsidRPr="0070304B" w:rsidRDefault="00DA522A" w:rsidP="0024397A">
      <w:pPr>
        <w:spacing w:after="0" w:line="240" w:lineRule="auto"/>
        <w:ind w:left="-142" w:right="-567" w:hanging="425"/>
        <w:jc w:val="center"/>
        <w:rPr>
          <w:rFonts w:ascii="Garamond" w:hAnsi="Garamond"/>
        </w:rPr>
      </w:pPr>
      <w:r w:rsidRPr="0070304B">
        <w:rPr>
          <w:rFonts w:ascii="Garamond" w:hAnsi="Garamond"/>
        </w:rPr>
        <w:t>REKLAMACE A INFORMACE O MIMOSOUDNÍM ŘEŠENÍ SPORŮ</w:t>
      </w:r>
    </w:p>
    <w:p w:rsidR="00ED3A5F" w:rsidRPr="0070304B" w:rsidRDefault="00ED3A5F" w:rsidP="0024397A">
      <w:pPr>
        <w:spacing w:after="0" w:line="240" w:lineRule="auto"/>
        <w:ind w:left="-142" w:right="-567" w:hanging="425"/>
        <w:jc w:val="center"/>
        <w:rPr>
          <w:rFonts w:ascii="Garamond" w:hAnsi="Garamond"/>
        </w:rPr>
      </w:pPr>
    </w:p>
    <w:p w:rsidR="00772E23" w:rsidRPr="0070304B" w:rsidRDefault="00772E23" w:rsidP="00205929">
      <w:pPr>
        <w:pStyle w:val="Odstavecseseznamem"/>
        <w:numPr>
          <w:ilvl w:val="0"/>
          <w:numId w:val="16"/>
        </w:numPr>
        <w:spacing w:after="0" w:line="240" w:lineRule="auto"/>
        <w:ind w:left="-142" w:right="-567" w:hanging="425"/>
        <w:jc w:val="both"/>
        <w:rPr>
          <w:rFonts w:ascii="Garamond" w:hAnsi="Garamond"/>
        </w:rPr>
      </w:pPr>
      <w:r w:rsidRPr="0070304B">
        <w:rPr>
          <w:rFonts w:ascii="Garamond" w:hAnsi="Garamond" w:cs="Garamond"/>
          <w:color w:val="000000"/>
        </w:rPr>
        <w:t>Práva a povinnosti smluvních stran ohledně práv z vadného plnění se řídí příslušnými obecně závaznými předpisy (zejména ustanoveními § 1914 až 1925 občanského zákoníku a zákonem č. 634/1992 Sb., o ochraně spotřebitele, ve znění pozdějších předpisů). Nemá-li poskytovaná ubytovací služba sjednané nebo alespoň obvyklé vlastnosti příp</w:t>
      </w:r>
      <w:r w:rsidR="009F103B" w:rsidRPr="0070304B">
        <w:rPr>
          <w:rFonts w:ascii="Garamond" w:hAnsi="Garamond" w:cs="Garamond"/>
          <w:color w:val="000000"/>
        </w:rPr>
        <w:t>. vlastnosti dle účelu uzavírané</w:t>
      </w:r>
      <w:r w:rsidRPr="0070304B">
        <w:rPr>
          <w:rFonts w:ascii="Garamond" w:hAnsi="Garamond" w:cs="Garamond"/>
          <w:color w:val="000000"/>
        </w:rPr>
        <w:t xml:space="preserve"> smlouvy o ubytování, je host oprávněn u provozovatele uplatnit práva z vadného plnění ubytovací služby, a to bez zbytečného odkladu po jejich zjištění. Host je povinen po</w:t>
      </w:r>
      <w:r w:rsidR="0099565F">
        <w:rPr>
          <w:rFonts w:ascii="Garamond" w:hAnsi="Garamond" w:cs="Garamond"/>
          <w:color w:val="000000"/>
        </w:rPr>
        <w:t>skytnout součinnost potřebnou k </w:t>
      </w:r>
      <w:r w:rsidRPr="0070304B">
        <w:rPr>
          <w:rFonts w:ascii="Garamond" w:hAnsi="Garamond" w:cs="Garamond"/>
          <w:color w:val="000000"/>
        </w:rPr>
        <w:t>vyřízení reklamace, zejména podat informace, předložit doklady prokazující skutkový stav, či specifikovat své požadavky co do důvodu a výše.</w:t>
      </w:r>
    </w:p>
    <w:p w:rsidR="00772E23" w:rsidRPr="0070304B" w:rsidRDefault="00772E23" w:rsidP="00772E23">
      <w:pPr>
        <w:pStyle w:val="Odstavecseseznamem"/>
        <w:numPr>
          <w:ilvl w:val="0"/>
          <w:numId w:val="16"/>
        </w:numPr>
        <w:spacing w:after="0" w:line="240" w:lineRule="auto"/>
        <w:ind w:left="-142" w:right="-567" w:hanging="425"/>
        <w:jc w:val="both"/>
        <w:rPr>
          <w:rFonts w:ascii="Garamond" w:hAnsi="Garamond"/>
        </w:rPr>
      </w:pPr>
      <w:r w:rsidRPr="0070304B">
        <w:rPr>
          <w:rFonts w:ascii="Garamond" w:hAnsi="Garamond" w:cs="Garamond"/>
        </w:rPr>
        <w:t>Provozovatel je povinen hostu, jenž je spotřebitel, vydat písemné potvrzení o tom, kdy právo uplatnil, co je obsahem reklamace a jaký způsob vyřízení reklamace host požaduje, a dále potvrzení o datu a způsobu vyřízení reklamace, případně písemné odůvodnění zamítnutí reklamace, není-li reklamace vyřízena ihned na místě v souladu s požadavky hosta nápravou pochybení provozovatele či poskytnutím náhradní služby případně pokud to není možné i poskytnutím přiměřen</w:t>
      </w:r>
      <w:r w:rsidR="007C27A7" w:rsidRPr="0070304B">
        <w:rPr>
          <w:rFonts w:ascii="Garamond" w:hAnsi="Garamond" w:cs="Garamond"/>
        </w:rPr>
        <w:t>é</w:t>
      </w:r>
      <w:r w:rsidRPr="0070304B">
        <w:rPr>
          <w:rFonts w:ascii="Garamond" w:hAnsi="Garamond" w:cs="Garamond"/>
        </w:rPr>
        <w:t xml:space="preserve"> slevy. Provozovatel nebo jím pověřený </w:t>
      </w:r>
      <w:r w:rsidR="00AB692C" w:rsidRPr="0070304B">
        <w:rPr>
          <w:rFonts w:ascii="Garamond" w:hAnsi="Garamond" w:cs="Garamond"/>
        </w:rPr>
        <w:t>pracovník rozhodne o </w:t>
      </w:r>
      <w:r w:rsidRPr="0070304B">
        <w:rPr>
          <w:rFonts w:ascii="Garamond" w:hAnsi="Garamond" w:cs="Garamond"/>
        </w:rPr>
        <w:t xml:space="preserve">reklamaci ihned, ve složitých případech do tří pracovních dnů. Reklamace včetně odstranění vady musí být vyřízena bez zbytečného odkladu, nejpozději do 30 dnů ode dne uplatnění reklamace, pokud se </w:t>
      </w:r>
      <w:r w:rsidR="009E7229" w:rsidRPr="0070304B">
        <w:rPr>
          <w:rFonts w:ascii="Garamond" w:hAnsi="Garamond" w:cs="Garamond"/>
        </w:rPr>
        <w:t xml:space="preserve">provozovatel </w:t>
      </w:r>
      <w:r w:rsidR="00AB692C" w:rsidRPr="0070304B">
        <w:rPr>
          <w:rFonts w:ascii="Garamond" w:hAnsi="Garamond" w:cs="Garamond"/>
        </w:rPr>
        <w:t>s </w:t>
      </w:r>
      <w:r w:rsidR="007C27A7" w:rsidRPr="0070304B">
        <w:rPr>
          <w:rFonts w:ascii="Garamond" w:hAnsi="Garamond" w:cs="Garamond"/>
        </w:rPr>
        <w:t xml:space="preserve">hostem </w:t>
      </w:r>
      <w:r w:rsidRPr="0070304B">
        <w:rPr>
          <w:rFonts w:ascii="Garamond" w:hAnsi="Garamond" w:cs="Garamond"/>
        </w:rPr>
        <w:t>nedohodne na delší lhůtě. Marné uplynutí této lhůty se považuje za podstatné porušení smlouvy. Reklamace bude vyřízena nejpozději do 30 dnů od jejího obdržení ve smyslu §</w:t>
      </w:r>
      <w:r w:rsidR="009E7229" w:rsidRPr="0070304B">
        <w:rPr>
          <w:rFonts w:ascii="Garamond" w:hAnsi="Garamond" w:cs="Garamond"/>
        </w:rPr>
        <w:t> </w:t>
      </w:r>
      <w:r w:rsidR="00AB692C" w:rsidRPr="0070304B">
        <w:rPr>
          <w:rFonts w:ascii="Garamond" w:hAnsi="Garamond" w:cs="Garamond"/>
        </w:rPr>
        <w:t>19 zákona č. 634/1992 Sb., o </w:t>
      </w:r>
      <w:r w:rsidRPr="0070304B">
        <w:rPr>
          <w:rFonts w:ascii="Garamond" w:hAnsi="Garamond" w:cs="Garamond"/>
        </w:rPr>
        <w:t xml:space="preserve">ochraně spotřebitele. </w:t>
      </w:r>
    </w:p>
    <w:p w:rsidR="00205929" w:rsidRPr="0070304B" w:rsidRDefault="00205929" w:rsidP="00205929">
      <w:pPr>
        <w:pStyle w:val="Odstavecseseznamem"/>
        <w:numPr>
          <w:ilvl w:val="0"/>
          <w:numId w:val="16"/>
        </w:numPr>
        <w:spacing w:after="0" w:line="240" w:lineRule="auto"/>
        <w:ind w:left="-142" w:right="-567" w:hanging="425"/>
        <w:jc w:val="both"/>
        <w:rPr>
          <w:rFonts w:ascii="Garamond" w:hAnsi="Garamond"/>
        </w:rPr>
      </w:pPr>
      <w:r w:rsidRPr="0070304B">
        <w:rPr>
          <w:rFonts w:ascii="Garamond" w:hAnsi="Garamond"/>
        </w:rPr>
        <w:t>K mimosoudnímu řešení spotřebitelských sporů z</w:t>
      </w:r>
      <w:r w:rsidR="009E7229" w:rsidRPr="0070304B">
        <w:rPr>
          <w:rFonts w:ascii="Garamond" w:hAnsi="Garamond"/>
        </w:rPr>
        <w:t>e</w:t>
      </w:r>
      <w:r w:rsidRPr="0070304B">
        <w:rPr>
          <w:rFonts w:ascii="Garamond" w:hAnsi="Garamond"/>
        </w:rPr>
        <w:t xml:space="preserve"> smlouvy o ubytování je příslušná Česká obchodní inspekce, se sídlem Štěpánská 567/15, 120 00 Praha 2, IČ: 000 20 869, internetová adresa: </w:t>
      </w:r>
      <w:hyperlink r:id="rId16" w:history="1">
        <w:r w:rsidRPr="0070304B">
          <w:rPr>
            <w:rStyle w:val="Hypertextovodkaz"/>
            <w:rFonts w:ascii="Garamond" w:hAnsi="Garamond"/>
          </w:rPr>
          <w:t>https://adr.coi.cz/cs</w:t>
        </w:r>
      </w:hyperlink>
      <w:r w:rsidRPr="0070304B">
        <w:rPr>
          <w:rFonts w:ascii="Garamond" w:hAnsi="Garamond"/>
        </w:rPr>
        <w:t xml:space="preserve">, e-mailová adresa: </w:t>
      </w:r>
      <w:hyperlink r:id="rId17" w:history="1">
        <w:r w:rsidRPr="0070304B">
          <w:rPr>
            <w:rStyle w:val="Hypertextovodkaz"/>
            <w:rFonts w:ascii="Garamond" w:hAnsi="Garamond"/>
          </w:rPr>
          <w:t>adr@coi.cz</w:t>
        </w:r>
      </w:hyperlink>
      <w:r w:rsidRPr="0070304B">
        <w:rPr>
          <w:rFonts w:ascii="Garamond" w:hAnsi="Garamond"/>
        </w:rPr>
        <w:t>, telefon: +420 296 366 360).</w:t>
      </w:r>
      <w:r w:rsidR="00AB692C" w:rsidRPr="0070304B">
        <w:rPr>
          <w:rFonts w:ascii="Garamond" w:hAnsi="Garamond"/>
        </w:rPr>
        <w:t xml:space="preserve"> </w:t>
      </w:r>
      <w:r w:rsidR="00B27DF2" w:rsidRPr="0070304B">
        <w:rPr>
          <w:rFonts w:ascii="Garamond" w:hAnsi="Garamond"/>
        </w:rPr>
        <w:t xml:space="preserve">Provozovatel </w:t>
      </w:r>
      <w:r w:rsidRPr="0070304B">
        <w:rPr>
          <w:rFonts w:ascii="Garamond" w:hAnsi="Garamond"/>
        </w:rPr>
        <w:t>je oprávněn k poskytování ubytovacích služeb na základě živnostenského oprávnění. Živnostenskou kontrolu provádí v rámci své působnosti příslušný živnostenský úřad. Česká obchodní inspekce vykonává ve vymezeném rozsahu mimo jiné dozor nad dodržo</w:t>
      </w:r>
      <w:r w:rsidR="0099565F">
        <w:rPr>
          <w:rFonts w:ascii="Garamond" w:hAnsi="Garamond"/>
        </w:rPr>
        <w:t>váním zákona č. 634/1992 Sb., o </w:t>
      </w:r>
      <w:r w:rsidRPr="0070304B">
        <w:rPr>
          <w:rFonts w:ascii="Garamond" w:hAnsi="Garamond"/>
        </w:rPr>
        <w:t>ochraně spotřebitele.</w:t>
      </w:r>
    </w:p>
    <w:p w:rsidR="00205929" w:rsidRPr="0070304B" w:rsidRDefault="00205929" w:rsidP="00205929">
      <w:pPr>
        <w:spacing w:after="0" w:line="240" w:lineRule="auto"/>
        <w:ind w:right="-567"/>
        <w:jc w:val="both"/>
        <w:rPr>
          <w:rFonts w:ascii="Garamond" w:hAnsi="Garamond"/>
        </w:rPr>
      </w:pPr>
    </w:p>
    <w:p w:rsidR="003114C6" w:rsidRPr="0070304B" w:rsidRDefault="003114C6" w:rsidP="0024397A">
      <w:pPr>
        <w:spacing w:after="0" w:line="240" w:lineRule="auto"/>
        <w:ind w:left="-142" w:right="-567" w:hanging="425"/>
        <w:jc w:val="center"/>
        <w:rPr>
          <w:rFonts w:ascii="Garamond" w:hAnsi="Garamond"/>
        </w:rPr>
      </w:pPr>
      <w:r w:rsidRPr="0070304B">
        <w:rPr>
          <w:rFonts w:ascii="Garamond" w:hAnsi="Garamond"/>
        </w:rPr>
        <w:t>VI.</w:t>
      </w:r>
    </w:p>
    <w:p w:rsidR="003114C6" w:rsidRPr="0070304B" w:rsidRDefault="00715189" w:rsidP="0024397A">
      <w:pPr>
        <w:spacing w:after="0" w:line="240" w:lineRule="auto"/>
        <w:ind w:left="-142" w:right="-567" w:hanging="425"/>
        <w:jc w:val="center"/>
        <w:rPr>
          <w:rFonts w:ascii="Garamond" w:hAnsi="Garamond"/>
        </w:rPr>
      </w:pPr>
      <w:r w:rsidRPr="0070304B">
        <w:rPr>
          <w:rFonts w:ascii="Garamond" w:hAnsi="Garamond"/>
        </w:rPr>
        <w:t>OCHRANA OSOBNÍCH ÚDAJŮ</w:t>
      </w:r>
    </w:p>
    <w:p w:rsidR="00ED3A5F" w:rsidRPr="0070304B" w:rsidRDefault="00ED3A5F" w:rsidP="0024397A">
      <w:pPr>
        <w:spacing w:after="0" w:line="240" w:lineRule="auto"/>
        <w:ind w:left="-142" w:right="-567" w:hanging="425"/>
        <w:jc w:val="center"/>
        <w:rPr>
          <w:rFonts w:ascii="Garamond" w:hAnsi="Garamond"/>
        </w:rPr>
      </w:pPr>
    </w:p>
    <w:p w:rsidR="00A701C4" w:rsidRPr="0070304B" w:rsidRDefault="005B3DEE" w:rsidP="0024397A">
      <w:pPr>
        <w:pStyle w:val="Odstavecseseznamem"/>
        <w:numPr>
          <w:ilvl w:val="0"/>
          <w:numId w:val="12"/>
        </w:numPr>
        <w:spacing w:after="0" w:line="240" w:lineRule="auto"/>
        <w:ind w:left="-142" w:right="-567" w:hanging="425"/>
        <w:jc w:val="both"/>
        <w:rPr>
          <w:rFonts w:ascii="Garamond" w:hAnsi="Garamond"/>
        </w:rPr>
      </w:pPr>
      <w:r w:rsidRPr="0070304B">
        <w:rPr>
          <w:rFonts w:ascii="Garamond" w:hAnsi="Garamond"/>
        </w:rPr>
        <w:t xml:space="preserve">Podmínky a informace ohledně zpracování osobních údajů dle Nařízení </w:t>
      </w:r>
      <w:r w:rsidR="00AB692C" w:rsidRPr="0070304B">
        <w:rPr>
          <w:rFonts w:ascii="Garamond" w:hAnsi="Garamond"/>
        </w:rPr>
        <w:t>Evropského parlamentu a Rady č. </w:t>
      </w:r>
      <w:r w:rsidRPr="0070304B">
        <w:rPr>
          <w:rFonts w:ascii="Garamond" w:hAnsi="Garamond"/>
        </w:rPr>
        <w:t>2016/679 ze dne 27. 4. 2016 o ochraně fyzických osob v souvislosti se</w:t>
      </w:r>
      <w:r w:rsidR="00AB692C" w:rsidRPr="0070304B">
        <w:rPr>
          <w:rFonts w:ascii="Garamond" w:hAnsi="Garamond"/>
        </w:rPr>
        <w:t xml:space="preserve"> zpracováním osobních údajů a o </w:t>
      </w:r>
      <w:r w:rsidR="0099565F">
        <w:rPr>
          <w:rFonts w:ascii="Garamond" w:hAnsi="Garamond"/>
        </w:rPr>
        <w:t>volném pohybu těchto údajů a </w:t>
      </w:r>
      <w:r w:rsidRPr="0070304B">
        <w:rPr>
          <w:rFonts w:ascii="Garamond" w:hAnsi="Garamond"/>
        </w:rPr>
        <w:t>o zrušení směrnice 95/</w:t>
      </w:r>
      <w:r w:rsidR="0099565F">
        <w:rPr>
          <w:rFonts w:ascii="Garamond" w:hAnsi="Garamond"/>
        </w:rPr>
        <w:t>46/ES („GDPR“), jsou uvedeny v Z</w:t>
      </w:r>
      <w:r w:rsidRPr="0070304B">
        <w:rPr>
          <w:rFonts w:ascii="Garamond" w:hAnsi="Garamond"/>
        </w:rPr>
        <w:t xml:space="preserve">ásadách </w:t>
      </w:r>
      <w:r w:rsidR="0099565F">
        <w:rPr>
          <w:rFonts w:ascii="Garamond" w:hAnsi="Garamond"/>
        </w:rPr>
        <w:t xml:space="preserve">ochrany </w:t>
      </w:r>
      <w:r w:rsidRPr="0070304B">
        <w:rPr>
          <w:rFonts w:ascii="Garamond" w:hAnsi="Garamond"/>
        </w:rPr>
        <w:t xml:space="preserve">osobních údajů dostupných na </w:t>
      </w:r>
      <w:r w:rsidR="00C5550B" w:rsidRPr="0070304B">
        <w:rPr>
          <w:rFonts w:ascii="Garamond" w:hAnsi="Garamond"/>
        </w:rPr>
        <w:t xml:space="preserve">internetových stránkách penzionu </w:t>
      </w:r>
      <w:hyperlink r:id="rId18" w:history="1">
        <w:r w:rsidR="00C5550B" w:rsidRPr="0070304B">
          <w:rPr>
            <w:rStyle w:val="Hypertextovodkaz"/>
            <w:rFonts w:ascii="Garamond" w:hAnsi="Garamond"/>
          </w:rPr>
          <w:t>www.penzion-podebradova.cz</w:t>
        </w:r>
      </w:hyperlink>
      <w:r w:rsidR="00AB692C" w:rsidRPr="0070304B">
        <w:rPr>
          <w:rFonts w:ascii="Garamond" w:hAnsi="Garamond"/>
        </w:rPr>
        <w:t xml:space="preserve"> a </w:t>
      </w:r>
      <w:r w:rsidR="00254EE8" w:rsidRPr="0070304B">
        <w:rPr>
          <w:rFonts w:ascii="Garamond" w:hAnsi="Garamond"/>
        </w:rPr>
        <w:t>též v listinné podobě v recepci</w:t>
      </w:r>
      <w:r w:rsidR="00715189" w:rsidRPr="0070304B">
        <w:rPr>
          <w:rFonts w:ascii="Garamond" w:hAnsi="Garamond"/>
        </w:rPr>
        <w:t>,</w:t>
      </w:r>
      <w:r w:rsidRPr="0070304B">
        <w:rPr>
          <w:rFonts w:ascii="Garamond" w:hAnsi="Garamond"/>
        </w:rPr>
        <w:t xml:space="preserve"> se kterými má </w:t>
      </w:r>
      <w:r w:rsidR="00715189" w:rsidRPr="0070304B">
        <w:rPr>
          <w:rFonts w:ascii="Garamond" w:hAnsi="Garamond"/>
        </w:rPr>
        <w:t>host</w:t>
      </w:r>
      <w:r w:rsidRPr="0070304B">
        <w:rPr>
          <w:rFonts w:ascii="Garamond" w:hAnsi="Garamond"/>
        </w:rPr>
        <w:t xml:space="preserve"> možnost se kdykoli seznámit.</w:t>
      </w:r>
    </w:p>
    <w:p w:rsidR="004F43B4" w:rsidRPr="0070304B" w:rsidRDefault="004F43B4" w:rsidP="0024397A">
      <w:pPr>
        <w:pStyle w:val="Odstavecseseznamem"/>
        <w:spacing w:after="0" w:line="240" w:lineRule="auto"/>
        <w:ind w:left="-142" w:right="-567"/>
        <w:jc w:val="both"/>
        <w:rPr>
          <w:rFonts w:ascii="Garamond" w:hAnsi="Garamond"/>
        </w:rPr>
      </w:pPr>
    </w:p>
    <w:p w:rsidR="000D7FB9" w:rsidRPr="0070304B" w:rsidRDefault="00ED3A5F" w:rsidP="0024397A">
      <w:pPr>
        <w:spacing w:after="0" w:line="240" w:lineRule="auto"/>
        <w:ind w:left="-142" w:right="-567" w:hanging="425"/>
        <w:jc w:val="center"/>
        <w:rPr>
          <w:rFonts w:ascii="Garamond" w:hAnsi="Garamond"/>
        </w:rPr>
      </w:pPr>
      <w:r w:rsidRPr="0070304B">
        <w:rPr>
          <w:rFonts w:ascii="Garamond" w:hAnsi="Garamond"/>
        </w:rPr>
        <w:t>VII</w:t>
      </w:r>
      <w:r w:rsidR="000D7FB9" w:rsidRPr="0070304B">
        <w:rPr>
          <w:rFonts w:ascii="Garamond" w:hAnsi="Garamond"/>
        </w:rPr>
        <w:t>.</w:t>
      </w:r>
    </w:p>
    <w:p w:rsidR="000D7FB9" w:rsidRPr="0070304B" w:rsidRDefault="000D7FB9" w:rsidP="0024397A">
      <w:pPr>
        <w:spacing w:after="0" w:line="240" w:lineRule="auto"/>
        <w:ind w:left="-142" w:right="-567" w:hanging="425"/>
        <w:jc w:val="center"/>
        <w:rPr>
          <w:rFonts w:ascii="Garamond" w:hAnsi="Garamond"/>
        </w:rPr>
      </w:pPr>
      <w:r w:rsidRPr="0070304B">
        <w:rPr>
          <w:rFonts w:ascii="Garamond" w:hAnsi="Garamond"/>
        </w:rPr>
        <w:t>ZÁVĚREČNÁ USTANOVENÍ</w:t>
      </w:r>
    </w:p>
    <w:p w:rsidR="00ED3A5F" w:rsidRPr="0070304B" w:rsidRDefault="00ED3A5F" w:rsidP="0024397A">
      <w:pPr>
        <w:spacing w:after="0" w:line="240" w:lineRule="auto"/>
        <w:ind w:left="-142" w:right="-567" w:hanging="425"/>
        <w:jc w:val="center"/>
        <w:rPr>
          <w:rFonts w:ascii="Garamond" w:hAnsi="Garamond"/>
        </w:rPr>
      </w:pPr>
    </w:p>
    <w:p w:rsidR="00B362EB" w:rsidRPr="0070304B" w:rsidRDefault="00254EE8" w:rsidP="00B362EB">
      <w:pPr>
        <w:pStyle w:val="Odstavecseseznamem"/>
        <w:numPr>
          <w:ilvl w:val="0"/>
          <w:numId w:val="11"/>
        </w:numPr>
        <w:spacing w:after="0" w:line="240" w:lineRule="auto"/>
        <w:ind w:left="-142" w:right="-567" w:hanging="425"/>
        <w:jc w:val="both"/>
        <w:rPr>
          <w:rFonts w:ascii="Garamond" w:hAnsi="Garamond"/>
        </w:rPr>
      </w:pPr>
      <w:r w:rsidRPr="0070304B">
        <w:rPr>
          <w:rFonts w:ascii="Garamond" w:hAnsi="Garamond"/>
        </w:rPr>
        <w:t xml:space="preserve">V ostatních otázkách neupravených těmito obchodními podmínkami se </w:t>
      </w:r>
      <w:r w:rsidR="009E7229" w:rsidRPr="0070304B">
        <w:rPr>
          <w:rFonts w:ascii="Garamond" w:hAnsi="Garamond"/>
        </w:rPr>
        <w:t xml:space="preserve">host </w:t>
      </w:r>
      <w:r w:rsidRPr="0070304B">
        <w:rPr>
          <w:rFonts w:ascii="Garamond" w:hAnsi="Garamond"/>
        </w:rPr>
        <w:t>a ubytovatel zavazují řídit právními předpisy České republiky a případné spory řešit přednostně smírnou cestou.</w:t>
      </w:r>
      <w:r w:rsidR="00B362EB" w:rsidRPr="0070304B">
        <w:rPr>
          <w:rFonts w:ascii="Garamond" w:hAnsi="Garamond"/>
        </w:rPr>
        <w:t xml:space="preserve"> Pokud vztah založený smlouvou o ubytování obsahuje mezinárodní prvek, pak strany sjednávají, že vztah se řídí českým právem. Tímto nejsou dotčena práva spotřebitele vyplývající z obecně závazných právních předpisů. Znění obchodních podmínek může prodávající měnit či doplňovat. Tímto ustanovením nejsou dotčena práva a povinnosti vzniklá po dobu účinnosti předchozího znění obchodních podmínek.</w:t>
      </w:r>
    </w:p>
    <w:p w:rsidR="00593C47" w:rsidRPr="0070304B" w:rsidRDefault="00593C47" w:rsidP="0024397A">
      <w:pPr>
        <w:pStyle w:val="Odstavecseseznamem"/>
        <w:numPr>
          <w:ilvl w:val="0"/>
          <w:numId w:val="11"/>
        </w:numPr>
        <w:spacing w:after="0" w:line="240" w:lineRule="auto"/>
        <w:ind w:left="-142" w:right="-567" w:hanging="425"/>
        <w:jc w:val="both"/>
        <w:rPr>
          <w:rFonts w:ascii="Garamond" w:hAnsi="Garamond"/>
        </w:rPr>
      </w:pPr>
      <w:r w:rsidRPr="0070304B">
        <w:rPr>
          <w:rFonts w:ascii="Garamond" w:hAnsi="Garamond"/>
        </w:rPr>
        <w:t>Jsou-li ve smlouvě o ubytování či tomto ubytovacím řádu stanoveny pro případy porušení smluvních či zákonných povinností hosta smluvní pokuty, nezaniká zaplacením těchto smluvních pokut právo provozovatele na náhradu škody způsobené porušením takové povinnosti.</w:t>
      </w:r>
    </w:p>
    <w:p w:rsidR="00715189" w:rsidRPr="0070304B" w:rsidRDefault="00C5550B" w:rsidP="0024397A">
      <w:pPr>
        <w:pStyle w:val="Odstavecseseznamem"/>
        <w:numPr>
          <w:ilvl w:val="0"/>
          <w:numId w:val="11"/>
        </w:numPr>
        <w:spacing w:after="0" w:line="240" w:lineRule="auto"/>
        <w:ind w:left="-142" w:right="-567" w:hanging="425"/>
        <w:jc w:val="both"/>
        <w:rPr>
          <w:rFonts w:ascii="Garamond" w:hAnsi="Garamond"/>
        </w:rPr>
      </w:pPr>
      <w:r w:rsidRPr="0070304B">
        <w:rPr>
          <w:rFonts w:ascii="Garamond" w:hAnsi="Garamond"/>
        </w:rPr>
        <w:t xml:space="preserve">Tento ubytovací řád </w:t>
      </w:r>
      <w:r w:rsidR="009C3DDA" w:rsidRPr="0070304B">
        <w:rPr>
          <w:rFonts w:ascii="Garamond" w:hAnsi="Garamond"/>
        </w:rPr>
        <w:t>nabýv</w:t>
      </w:r>
      <w:r w:rsidRPr="0070304B">
        <w:rPr>
          <w:rFonts w:ascii="Garamond" w:hAnsi="Garamond"/>
        </w:rPr>
        <w:t>á</w:t>
      </w:r>
      <w:r w:rsidR="009C3DDA" w:rsidRPr="0070304B">
        <w:rPr>
          <w:rFonts w:ascii="Garamond" w:hAnsi="Garamond"/>
        </w:rPr>
        <w:t xml:space="preserve"> účinnosti dne </w:t>
      </w:r>
      <w:r w:rsidR="00DF6F79" w:rsidRPr="0070304B">
        <w:rPr>
          <w:rFonts w:ascii="Garamond" w:hAnsi="Garamond"/>
        </w:rPr>
        <w:t>1.</w:t>
      </w:r>
      <w:r w:rsidR="009E7229" w:rsidRPr="0070304B">
        <w:rPr>
          <w:rFonts w:ascii="Garamond" w:hAnsi="Garamond"/>
        </w:rPr>
        <w:t xml:space="preserve"> </w:t>
      </w:r>
      <w:r w:rsidRPr="0070304B">
        <w:rPr>
          <w:rFonts w:ascii="Garamond" w:hAnsi="Garamond"/>
        </w:rPr>
        <w:t>1</w:t>
      </w:r>
      <w:r w:rsidR="00DF6F79" w:rsidRPr="0070304B">
        <w:rPr>
          <w:rFonts w:ascii="Garamond" w:hAnsi="Garamond"/>
        </w:rPr>
        <w:t>.</w:t>
      </w:r>
      <w:r w:rsidR="009E7229" w:rsidRPr="0070304B">
        <w:rPr>
          <w:rFonts w:ascii="Garamond" w:hAnsi="Garamond"/>
        </w:rPr>
        <w:t xml:space="preserve"> </w:t>
      </w:r>
      <w:r w:rsidR="00DF6F79" w:rsidRPr="0070304B">
        <w:rPr>
          <w:rFonts w:ascii="Garamond" w:hAnsi="Garamond"/>
        </w:rPr>
        <w:t>20</w:t>
      </w:r>
      <w:r w:rsidRPr="0070304B">
        <w:rPr>
          <w:rFonts w:ascii="Garamond" w:hAnsi="Garamond"/>
        </w:rPr>
        <w:t>20.</w:t>
      </w:r>
    </w:p>
    <w:p w:rsidR="00BC7C01" w:rsidRPr="0070304B" w:rsidRDefault="00BC7C01" w:rsidP="009B5F5E">
      <w:pPr>
        <w:pStyle w:val="Odstavecseseznamem"/>
        <w:tabs>
          <w:tab w:val="left" w:pos="5387"/>
        </w:tabs>
        <w:spacing w:after="0" w:line="240" w:lineRule="auto"/>
        <w:ind w:left="-142" w:right="-567"/>
        <w:jc w:val="both"/>
        <w:rPr>
          <w:rFonts w:ascii="Garamond" w:hAnsi="Garamond"/>
        </w:rPr>
      </w:pPr>
    </w:p>
    <w:sectPr w:rsidR="00BC7C01" w:rsidRPr="0070304B" w:rsidSect="00325AE6">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04B" w:rsidRDefault="0070304B" w:rsidP="004D3CB4">
      <w:pPr>
        <w:spacing w:after="0" w:line="240" w:lineRule="auto"/>
      </w:pPr>
      <w:r>
        <w:separator/>
      </w:r>
    </w:p>
  </w:endnote>
  <w:endnote w:type="continuationSeparator" w:id="0">
    <w:p w:rsidR="0070304B" w:rsidRDefault="0070304B" w:rsidP="004D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B" w:rsidRDefault="0070304B">
    <w:pPr>
      <w:pStyle w:val="Zpat"/>
      <w:jc w:val="center"/>
    </w:pPr>
  </w:p>
  <w:p w:rsidR="0070304B" w:rsidRDefault="007030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04B" w:rsidRDefault="0070304B" w:rsidP="004D3CB4">
      <w:pPr>
        <w:spacing w:after="0" w:line="240" w:lineRule="auto"/>
      </w:pPr>
      <w:r>
        <w:separator/>
      </w:r>
    </w:p>
  </w:footnote>
  <w:footnote w:type="continuationSeparator" w:id="0">
    <w:p w:rsidR="0070304B" w:rsidRDefault="0070304B" w:rsidP="004D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B38"/>
    <w:multiLevelType w:val="hybridMultilevel"/>
    <w:tmpl w:val="BC1864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5207D0"/>
    <w:multiLevelType w:val="hybridMultilevel"/>
    <w:tmpl w:val="96C467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B73E97"/>
    <w:multiLevelType w:val="hybridMultilevel"/>
    <w:tmpl w:val="466A9F1A"/>
    <w:lvl w:ilvl="0" w:tplc="2D42C50E">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 w15:restartNumberingAfterBreak="0">
    <w:nsid w:val="08D2173B"/>
    <w:multiLevelType w:val="hybridMultilevel"/>
    <w:tmpl w:val="C1463B84"/>
    <w:lvl w:ilvl="0" w:tplc="0405000F">
      <w:start w:val="1"/>
      <w:numFmt w:val="decimal"/>
      <w:lvlText w:val="%1."/>
      <w:lvlJc w:val="left"/>
      <w:pPr>
        <w:ind w:left="-131" w:hanging="360"/>
      </w:pPr>
    </w:lvl>
    <w:lvl w:ilvl="1" w:tplc="04050019" w:tentative="1">
      <w:start w:val="1"/>
      <w:numFmt w:val="lowerLetter"/>
      <w:lvlText w:val="%2."/>
      <w:lvlJc w:val="left"/>
      <w:pPr>
        <w:ind w:left="589" w:hanging="360"/>
      </w:pPr>
    </w:lvl>
    <w:lvl w:ilvl="2" w:tplc="0405001B" w:tentative="1">
      <w:start w:val="1"/>
      <w:numFmt w:val="lowerRoman"/>
      <w:lvlText w:val="%3."/>
      <w:lvlJc w:val="right"/>
      <w:pPr>
        <w:ind w:left="1309" w:hanging="180"/>
      </w:pPr>
    </w:lvl>
    <w:lvl w:ilvl="3" w:tplc="0405000F" w:tentative="1">
      <w:start w:val="1"/>
      <w:numFmt w:val="decimal"/>
      <w:lvlText w:val="%4."/>
      <w:lvlJc w:val="left"/>
      <w:pPr>
        <w:ind w:left="2029" w:hanging="360"/>
      </w:pPr>
    </w:lvl>
    <w:lvl w:ilvl="4" w:tplc="04050019" w:tentative="1">
      <w:start w:val="1"/>
      <w:numFmt w:val="lowerLetter"/>
      <w:lvlText w:val="%5."/>
      <w:lvlJc w:val="left"/>
      <w:pPr>
        <w:ind w:left="2749" w:hanging="360"/>
      </w:pPr>
    </w:lvl>
    <w:lvl w:ilvl="5" w:tplc="0405001B" w:tentative="1">
      <w:start w:val="1"/>
      <w:numFmt w:val="lowerRoman"/>
      <w:lvlText w:val="%6."/>
      <w:lvlJc w:val="right"/>
      <w:pPr>
        <w:ind w:left="3469" w:hanging="180"/>
      </w:pPr>
    </w:lvl>
    <w:lvl w:ilvl="6" w:tplc="0405000F" w:tentative="1">
      <w:start w:val="1"/>
      <w:numFmt w:val="decimal"/>
      <w:lvlText w:val="%7."/>
      <w:lvlJc w:val="left"/>
      <w:pPr>
        <w:ind w:left="4189" w:hanging="360"/>
      </w:pPr>
    </w:lvl>
    <w:lvl w:ilvl="7" w:tplc="04050019" w:tentative="1">
      <w:start w:val="1"/>
      <w:numFmt w:val="lowerLetter"/>
      <w:lvlText w:val="%8."/>
      <w:lvlJc w:val="left"/>
      <w:pPr>
        <w:ind w:left="4909" w:hanging="360"/>
      </w:pPr>
    </w:lvl>
    <w:lvl w:ilvl="8" w:tplc="0405001B" w:tentative="1">
      <w:start w:val="1"/>
      <w:numFmt w:val="lowerRoman"/>
      <w:lvlText w:val="%9."/>
      <w:lvlJc w:val="right"/>
      <w:pPr>
        <w:ind w:left="5629" w:hanging="180"/>
      </w:pPr>
    </w:lvl>
  </w:abstractNum>
  <w:abstractNum w:abstractNumId="4" w15:restartNumberingAfterBreak="0">
    <w:nsid w:val="0B487722"/>
    <w:multiLevelType w:val="hybridMultilevel"/>
    <w:tmpl w:val="2188DAFA"/>
    <w:lvl w:ilvl="0" w:tplc="AEACB1E4">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5" w15:restartNumberingAfterBreak="0">
    <w:nsid w:val="0D540824"/>
    <w:multiLevelType w:val="hybridMultilevel"/>
    <w:tmpl w:val="F2FAE9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2E0E38"/>
    <w:multiLevelType w:val="hybridMultilevel"/>
    <w:tmpl w:val="D6C25AC2"/>
    <w:lvl w:ilvl="0" w:tplc="DA72D624">
      <w:start w:val="1"/>
      <w:numFmt w:val="upp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FDC7557"/>
    <w:multiLevelType w:val="hybridMultilevel"/>
    <w:tmpl w:val="D6C25AC2"/>
    <w:lvl w:ilvl="0" w:tplc="DA72D624">
      <w:start w:val="1"/>
      <w:numFmt w:val="upperLetter"/>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8" w15:restartNumberingAfterBreak="0">
    <w:nsid w:val="228D431F"/>
    <w:multiLevelType w:val="hybridMultilevel"/>
    <w:tmpl w:val="39225BB8"/>
    <w:lvl w:ilvl="0" w:tplc="7D383D76">
      <w:start w:val="1"/>
      <w:numFmt w:val="decimal"/>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2F064135"/>
    <w:multiLevelType w:val="hybridMultilevel"/>
    <w:tmpl w:val="96C46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7D79DD"/>
    <w:multiLevelType w:val="hybridMultilevel"/>
    <w:tmpl w:val="3C9CB676"/>
    <w:lvl w:ilvl="0" w:tplc="8214BB62">
      <w:start w:val="1"/>
      <w:numFmt w:val="decimal"/>
      <w:lvlText w:val="%1."/>
      <w:lvlJc w:val="left"/>
      <w:pPr>
        <w:ind w:left="-207" w:hanging="360"/>
      </w:pPr>
      <w:rPr>
        <w:rFonts w:hint="default"/>
        <w:sz w:val="22"/>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1" w15:restartNumberingAfterBreak="0">
    <w:nsid w:val="4AB54049"/>
    <w:multiLevelType w:val="hybridMultilevel"/>
    <w:tmpl w:val="CDFE1092"/>
    <w:lvl w:ilvl="0" w:tplc="1F1E4202">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12" w15:restartNumberingAfterBreak="0">
    <w:nsid w:val="4B9B2D6F"/>
    <w:multiLevelType w:val="hybridMultilevel"/>
    <w:tmpl w:val="832245C8"/>
    <w:lvl w:ilvl="0" w:tplc="1F1E4202">
      <w:start w:val="1"/>
      <w:numFmt w:val="decimal"/>
      <w:lvlText w:val="%1."/>
      <w:lvlJc w:val="left"/>
      <w:pPr>
        <w:ind w:left="-1342" w:hanging="360"/>
      </w:pPr>
      <w:rPr>
        <w:rFonts w:hint="default"/>
      </w:rPr>
    </w:lvl>
    <w:lvl w:ilvl="1" w:tplc="04050019" w:tentative="1">
      <w:start w:val="1"/>
      <w:numFmt w:val="lowerLetter"/>
      <w:lvlText w:val="%2."/>
      <w:lvlJc w:val="left"/>
      <w:pPr>
        <w:ind w:left="589" w:hanging="360"/>
      </w:pPr>
    </w:lvl>
    <w:lvl w:ilvl="2" w:tplc="0405001B" w:tentative="1">
      <w:start w:val="1"/>
      <w:numFmt w:val="lowerRoman"/>
      <w:lvlText w:val="%3."/>
      <w:lvlJc w:val="right"/>
      <w:pPr>
        <w:ind w:left="1309" w:hanging="180"/>
      </w:pPr>
    </w:lvl>
    <w:lvl w:ilvl="3" w:tplc="0405000F" w:tentative="1">
      <w:start w:val="1"/>
      <w:numFmt w:val="decimal"/>
      <w:lvlText w:val="%4."/>
      <w:lvlJc w:val="left"/>
      <w:pPr>
        <w:ind w:left="2029" w:hanging="360"/>
      </w:pPr>
    </w:lvl>
    <w:lvl w:ilvl="4" w:tplc="04050019" w:tentative="1">
      <w:start w:val="1"/>
      <w:numFmt w:val="lowerLetter"/>
      <w:lvlText w:val="%5."/>
      <w:lvlJc w:val="left"/>
      <w:pPr>
        <w:ind w:left="2749" w:hanging="360"/>
      </w:pPr>
    </w:lvl>
    <w:lvl w:ilvl="5" w:tplc="0405001B" w:tentative="1">
      <w:start w:val="1"/>
      <w:numFmt w:val="lowerRoman"/>
      <w:lvlText w:val="%6."/>
      <w:lvlJc w:val="right"/>
      <w:pPr>
        <w:ind w:left="3469" w:hanging="180"/>
      </w:pPr>
    </w:lvl>
    <w:lvl w:ilvl="6" w:tplc="0405000F" w:tentative="1">
      <w:start w:val="1"/>
      <w:numFmt w:val="decimal"/>
      <w:lvlText w:val="%7."/>
      <w:lvlJc w:val="left"/>
      <w:pPr>
        <w:ind w:left="4189" w:hanging="360"/>
      </w:pPr>
    </w:lvl>
    <w:lvl w:ilvl="7" w:tplc="04050019" w:tentative="1">
      <w:start w:val="1"/>
      <w:numFmt w:val="lowerLetter"/>
      <w:lvlText w:val="%8."/>
      <w:lvlJc w:val="left"/>
      <w:pPr>
        <w:ind w:left="4909" w:hanging="360"/>
      </w:pPr>
    </w:lvl>
    <w:lvl w:ilvl="8" w:tplc="0405001B" w:tentative="1">
      <w:start w:val="1"/>
      <w:numFmt w:val="lowerRoman"/>
      <w:lvlText w:val="%9."/>
      <w:lvlJc w:val="right"/>
      <w:pPr>
        <w:ind w:left="5629" w:hanging="180"/>
      </w:pPr>
    </w:lvl>
  </w:abstractNum>
  <w:abstractNum w:abstractNumId="13" w15:restartNumberingAfterBreak="0">
    <w:nsid w:val="4FA945B0"/>
    <w:multiLevelType w:val="hybridMultilevel"/>
    <w:tmpl w:val="39FE22D0"/>
    <w:lvl w:ilvl="0" w:tplc="B8504FA0">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4" w15:restartNumberingAfterBreak="0">
    <w:nsid w:val="52C17198"/>
    <w:multiLevelType w:val="hybridMultilevel"/>
    <w:tmpl w:val="B2D632EC"/>
    <w:lvl w:ilvl="0" w:tplc="EF089CCC">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5" w15:restartNumberingAfterBreak="0">
    <w:nsid w:val="737522F6"/>
    <w:multiLevelType w:val="hybridMultilevel"/>
    <w:tmpl w:val="A78C4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12346A"/>
    <w:multiLevelType w:val="hybridMultilevel"/>
    <w:tmpl w:val="CAA0ECD6"/>
    <w:lvl w:ilvl="0" w:tplc="E74CE9D0">
      <w:start w:val="1"/>
      <w:numFmt w:val="decimal"/>
      <w:lvlText w:val="%1."/>
      <w:lvlJc w:val="left"/>
      <w:pPr>
        <w:ind w:left="-207" w:hanging="360"/>
      </w:pPr>
      <w:rPr>
        <w:rFonts w:hint="default"/>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17" w15:restartNumberingAfterBreak="0">
    <w:nsid w:val="77AF5077"/>
    <w:multiLevelType w:val="hybridMultilevel"/>
    <w:tmpl w:val="C8281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2D645F"/>
    <w:multiLevelType w:val="hybridMultilevel"/>
    <w:tmpl w:val="C8F4F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C004B3"/>
    <w:multiLevelType w:val="hybridMultilevel"/>
    <w:tmpl w:val="E33E4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9"/>
  </w:num>
  <w:num w:numId="3">
    <w:abstractNumId w:val="17"/>
  </w:num>
  <w:num w:numId="4">
    <w:abstractNumId w:val="15"/>
  </w:num>
  <w:num w:numId="5">
    <w:abstractNumId w:val="0"/>
  </w:num>
  <w:num w:numId="6">
    <w:abstractNumId w:val="3"/>
  </w:num>
  <w:num w:numId="7">
    <w:abstractNumId w:val="11"/>
  </w:num>
  <w:num w:numId="8">
    <w:abstractNumId w:val="12"/>
  </w:num>
  <w:num w:numId="9">
    <w:abstractNumId w:val="16"/>
  </w:num>
  <w:num w:numId="10">
    <w:abstractNumId w:val="1"/>
  </w:num>
  <w:num w:numId="11">
    <w:abstractNumId w:val="10"/>
  </w:num>
  <w:num w:numId="12">
    <w:abstractNumId w:val="4"/>
  </w:num>
  <w:num w:numId="13">
    <w:abstractNumId w:val="13"/>
  </w:num>
  <w:num w:numId="14">
    <w:abstractNumId w:val="2"/>
  </w:num>
  <w:num w:numId="15">
    <w:abstractNumId w:val="8"/>
  </w:num>
  <w:num w:numId="16">
    <w:abstractNumId w:val="5"/>
  </w:num>
  <w:num w:numId="17">
    <w:abstractNumId w:val="18"/>
  </w:num>
  <w:num w:numId="18">
    <w:abstractNumId w:val="7"/>
  </w:num>
  <w:num w:numId="19">
    <w:abstractNumId w:val="6"/>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C4"/>
    <w:rsid w:val="00013A03"/>
    <w:rsid w:val="00014CB7"/>
    <w:rsid w:val="00035AFB"/>
    <w:rsid w:val="00040F05"/>
    <w:rsid w:val="00051132"/>
    <w:rsid w:val="00055D58"/>
    <w:rsid w:val="00067588"/>
    <w:rsid w:val="00080D1D"/>
    <w:rsid w:val="00082DC9"/>
    <w:rsid w:val="000B073B"/>
    <w:rsid w:val="000D7FB9"/>
    <w:rsid w:val="000E30B9"/>
    <w:rsid w:val="000F4BD8"/>
    <w:rsid w:val="00101BE7"/>
    <w:rsid w:val="00113FBA"/>
    <w:rsid w:val="00125729"/>
    <w:rsid w:val="00151900"/>
    <w:rsid w:val="00160FCC"/>
    <w:rsid w:val="001735ED"/>
    <w:rsid w:val="001B6325"/>
    <w:rsid w:val="00205929"/>
    <w:rsid w:val="00207B70"/>
    <w:rsid w:val="002275A2"/>
    <w:rsid w:val="0024397A"/>
    <w:rsid w:val="00254EE8"/>
    <w:rsid w:val="00256783"/>
    <w:rsid w:val="00280336"/>
    <w:rsid w:val="00292170"/>
    <w:rsid w:val="002C7122"/>
    <w:rsid w:val="002F1655"/>
    <w:rsid w:val="003044A6"/>
    <w:rsid w:val="003114C6"/>
    <w:rsid w:val="00325AE6"/>
    <w:rsid w:val="003300F9"/>
    <w:rsid w:val="003506CA"/>
    <w:rsid w:val="003657AC"/>
    <w:rsid w:val="003809A9"/>
    <w:rsid w:val="003909FC"/>
    <w:rsid w:val="003B38EE"/>
    <w:rsid w:val="003C666F"/>
    <w:rsid w:val="003D0C96"/>
    <w:rsid w:val="003D1EC3"/>
    <w:rsid w:val="00406099"/>
    <w:rsid w:val="00437444"/>
    <w:rsid w:val="004535DB"/>
    <w:rsid w:val="004652B6"/>
    <w:rsid w:val="004656DB"/>
    <w:rsid w:val="00477601"/>
    <w:rsid w:val="0049250B"/>
    <w:rsid w:val="0049613B"/>
    <w:rsid w:val="00497D5D"/>
    <w:rsid w:val="004C18F0"/>
    <w:rsid w:val="004D3CB4"/>
    <w:rsid w:val="004E1465"/>
    <w:rsid w:val="004F43B4"/>
    <w:rsid w:val="00501F91"/>
    <w:rsid w:val="00502D3E"/>
    <w:rsid w:val="00515DA5"/>
    <w:rsid w:val="00526A61"/>
    <w:rsid w:val="005331B9"/>
    <w:rsid w:val="00536C4E"/>
    <w:rsid w:val="005544A4"/>
    <w:rsid w:val="00564613"/>
    <w:rsid w:val="00570803"/>
    <w:rsid w:val="0057094D"/>
    <w:rsid w:val="00585125"/>
    <w:rsid w:val="00593C47"/>
    <w:rsid w:val="005A40B4"/>
    <w:rsid w:val="005B2250"/>
    <w:rsid w:val="005B2837"/>
    <w:rsid w:val="005B3DEE"/>
    <w:rsid w:val="005C656E"/>
    <w:rsid w:val="005F48DE"/>
    <w:rsid w:val="005F4B6E"/>
    <w:rsid w:val="005F6037"/>
    <w:rsid w:val="006267EF"/>
    <w:rsid w:val="00633C39"/>
    <w:rsid w:val="0063463C"/>
    <w:rsid w:val="00691799"/>
    <w:rsid w:val="006A5438"/>
    <w:rsid w:val="006B189B"/>
    <w:rsid w:val="006B74A8"/>
    <w:rsid w:val="006F4320"/>
    <w:rsid w:val="0070304B"/>
    <w:rsid w:val="0070319B"/>
    <w:rsid w:val="00715189"/>
    <w:rsid w:val="00720127"/>
    <w:rsid w:val="0074083B"/>
    <w:rsid w:val="0074745C"/>
    <w:rsid w:val="00772E23"/>
    <w:rsid w:val="00776752"/>
    <w:rsid w:val="00787ADD"/>
    <w:rsid w:val="007915D2"/>
    <w:rsid w:val="007B6869"/>
    <w:rsid w:val="007C27A7"/>
    <w:rsid w:val="007D0C21"/>
    <w:rsid w:val="007D5EEC"/>
    <w:rsid w:val="007E35F1"/>
    <w:rsid w:val="007F0256"/>
    <w:rsid w:val="00800D60"/>
    <w:rsid w:val="0080203B"/>
    <w:rsid w:val="008170AB"/>
    <w:rsid w:val="00821AB2"/>
    <w:rsid w:val="0085647A"/>
    <w:rsid w:val="008946EA"/>
    <w:rsid w:val="008C1715"/>
    <w:rsid w:val="008C2171"/>
    <w:rsid w:val="008C3DBB"/>
    <w:rsid w:val="008E01F7"/>
    <w:rsid w:val="008E57D2"/>
    <w:rsid w:val="00906827"/>
    <w:rsid w:val="009122AC"/>
    <w:rsid w:val="00926A87"/>
    <w:rsid w:val="00927F6A"/>
    <w:rsid w:val="009371ED"/>
    <w:rsid w:val="009629C4"/>
    <w:rsid w:val="00973975"/>
    <w:rsid w:val="0097658E"/>
    <w:rsid w:val="00987E36"/>
    <w:rsid w:val="00993ED5"/>
    <w:rsid w:val="0099565F"/>
    <w:rsid w:val="00997748"/>
    <w:rsid w:val="009B5F5E"/>
    <w:rsid w:val="009C3DDA"/>
    <w:rsid w:val="009C3F9E"/>
    <w:rsid w:val="009C6167"/>
    <w:rsid w:val="009D0A9A"/>
    <w:rsid w:val="009E7229"/>
    <w:rsid w:val="009F103B"/>
    <w:rsid w:val="00A02E7D"/>
    <w:rsid w:val="00A432EE"/>
    <w:rsid w:val="00A4778E"/>
    <w:rsid w:val="00A6736B"/>
    <w:rsid w:val="00A701C4"/>
    <w:rsid w:val="00AA71E9"/>
    <w:rsid w:val="00AB692C"/>
    <w:rsid w:val="00AE1837"/>
    <w:rsid w:val="00AF0F0B"/>
    <w:rsid w:val="00B04691"/>
    <w:rsid w:val="00B05B42"/>
    <w:rsid w:val="00B1427B"/>
    <w:rsid w:val="00B27DF2"/>
    <w:rsid w:val="00B362EB"/>
    <w:rsid w:val="00B53F99"/>
    <w:rsid w:val="00B60D44"/>
    <w:rsid w:val="00B628C2"/>
    <w:rsid w:val="00B97D51"/>
    <w:rsid w:val="00BA5AA2"/>
    <w:rsid w:val="00BC7C01"/>
    <w:rsid w:val="00BE5891"/>
    <w:rsid w:val="00C001AD"/>
    <w:rsid w:val="00C04B94"/>
    <w:rsid w:val="00C33492"/>
    <w:rsid w:val="00C46A2A"/>
    <w:rsid w:val="00C5550B"/>
    <w:rsid w:val="00C6053C"/>
    <w:rsid w:val="00C642D6"/>
    <w:rsid w:val="00C80381"/>
    <w:rsid w:val="00C96C47"/>
    <w:rsid w:val="00CC0DE5"/>
    <w:rsid w:val="00CF2598"/>
    <w:rsid w:val="00CF58C1"/>
    <w:rsid w:val="00D13747"/>
    <w:rsid w:val="00D25C3B"/>
    <w:rsid w:val="00D42095"/>
    <w:rsid w:val="00D46C55"/>
    <w:rsid w:val="00D613D3"/>
    <w:rsid w:val="00D6159E"/>
    <w:rsid w:val="00D759DA"/>
    <w:rsid w:val="00DA0979"/>
    <w:rsid w:val="00DA38F6"/>
    <w:rsid w:val="00DA522A"/>
    <w:rsid w:val="00DC6126"/>
    <w:rsid w:val="00DF6F79"/>
    <w:rsid w:val="00E25B75"/>
    <w:rsid w:val="00E445A9"/>
    <w:rsid w:val="00E75EA5"/>
    <w:rsid w:val="00E77059"/>
    <w:rsid w:val="00EA314C"/>
    <w:rsid w:val="00EB2FA5"/>
    <w:rsid w:val="00ED3A5F"/>
    <w:rsid w:val="00ED6C8A"/>
    <w:rsid w:val="00EF6A42"/>
    <w:rsid w:val="00F40BF7"/>
    <w:rsid w:val="00F45F63"/>
    <w:rsid w:val="00F5158A"/>
    <w:rsid w:val="00F63F2A"/>
    <w:rsid w:val="00F66EAD"/>
    <w:rsid w:val="00F84C5C"/>
    <w:rsid w:val="00F86321"/>
    <w:rsid w:val="00F86F52"/>
    <w:rsid w:val="00FB32B1"/>
    <w:rsid w:val="00FC2633"/>
    <w:rsid w:val="00FD7301"/>
    <w:rsid w:val="00FE3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EC14"/>
  <w15:docId w15:val="{6C117250-789D-4E9A-BBCC-C165547D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32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613"/>
    <w:pPr>
      <w:ind w:left="720"/>
      <w:contextualSpacing/>
    </w:pPr>
  </w:style>
  <w:style w:type="character" w:styleId="Hypertextovodkaz">
    <w:name w:val="Hyperlink"/>
    <w:basedOn w:val="Standardnpsmoodstavce"/>
    <w:uiPriority w:val="99"/>
    <w:unhideWhenUsed/>
    <w:rsid w:val="00437444"/>
    <w:rPr>
      <w:color w:val="0000FF" w:themeColor="hyperlink"/>
      <w:u w:val="single"/>
    </w:rPr>
  </w:style>
  <w:style w:type="character" w:styleId="Odkaznakoment">
    <w:name w:val="annotation reference"/>
    <w:basedOn w:val="Standardnpsmoodstavce"/>
    <w:uiPriority w:val="99"/>
    <w:semiHidden/>
    <w:unhideWhenUsed/>
    <w:rsid w:val="009C6167"/>
    <w:rPr>
      <w:sz w:val="16"/>
      <w:szCs w:val="16"/>
    </w:rPr>
  </w:style>
  <w:style w:type="paragraph" w:styleId="Textkomente">
    <w:name w:val="annotation text"/>
    <w:basedOn w:val="Normln"/>
    <w:link w:val="TextkomenteChar"/>
    <w:uiPriority w:val="99"/>
    <w:semiHidden/>
    <w:unhideWhenUsed/>
    <w:rsid w:val="009C6167"/>
    <w:pPr>
      <w:spacing w:line="240" w:lineRule="auto"/>
    </w:pPr>
    <w:rPr>
      <w:sz w:val="20"/>
      <w:szCs w:val="20"/>
    </w:rPr>
  </w:style>
  <w:style w:type="character" w:customStyle="1" w:styleId="TextkomenteChar">
    <w:name w:val="Text komentáře Char"/>
    <w:basedOn w:val="Standardnpsmoodstavce"/>
    <w:link w:val="Textkomente"/>
    <w:uiPriority w:val="99"/>
    <w:semiHidden/>
    <w:rsid w:val="009C6167"/>
    <w:rPr>
      <w:sz w:val="20"/>
      <w:szCs w:val="20"/>
    </w:rPr>
  </w:style>
  <w:style w:type="paragraph" w:styleId="Pedmtkomente">
    <w:name w:val="annotation subject"/>
    <w:basedOn w:val="Textkomente"/>
    <w:next w:val="Textkomente"/>
    <w:link w:val="PedmtkomenteChar"/>
    <w:uiPriority w:val="99"/>
    <w:semiHidden/>
    <w:unhideWhenUsed/>
    <w:rsid w:val="009C6167"/>
    <w:rPr>
      <w:b/>
      <w:bCs/>
    </w:rPr>
  </w:style>
  <w:style w:type="character" w:customStyle="1" w:styleId="PedmtkomenteChar">
    <w:name w:val="Předmět komentáře Char"/>
    <w:basedOn w:val="TextkomenteChar"/>
    <w:link w:val="Pedmtkomente"/>
    <w:uiPriority w:val="99"/>
    <w:semiHidden/>
    <w:rsid w:val="009C6167"/>
    <w:rPr>
      <w:b/>
      <w:bCs/>
      <w:sz w:val="20"/>
      <w:szCs w:val="20"/>
    </w:rPr>
  </w:style>
  <w:style w:type="paragraph" w:styleId="Textbubliny">
    <w:name w:val="Balloon Text"/>
    <w:basedOn w:val="Normln"/>
    <w:link w:val="TextbublinyChar"/>
    <w:uiPriority w:val="99"/>
    <w:semiHidden/>
    <w:unhideWhenUsed/>
    <w:rsid w:val="009C61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167"/>
    <w:rPr>
      <w:rFonts w:ascii="Tahoma" w:hAnsi="Tahoma" w:cs="Tahoma"/>
      <w:sz w:val="16"/>
      <w:szCs w:val="16"/>
    </w:rPr>
  </w:style>
  <w:style w:type="paragraph" w:styleId="Zhlav">
    <w:name w:val="header"/>
    <w:basedOn w:val="Normln"/>
    <w:link w:val="ZhlavChar"/>
    <w:uiPriority w:val="99"/>
    <w:semiHidden/>
    <w:unhideWhenUsed/>
    <w:rsid w:val="004D3C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3CB4"/>
  </w:style>
  <w:style w:type="paragraph" w:styleId="Zpat">
    <w:name w:val="footer"/>
    <w:basedOn w:val="Normln"/>
    <w:link w:val="ZpatChar"/>
    <w:uiPriority w:val="99"/>
    <w:unhideWhenUsed/>
    <w:rsid w:val="004D3CB4"/>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2930">
      <w:bodyDiv w:val="1"/>
      <w:marLeft w:val="0"/>
      <w:marRight w:val="0"/>
      <w:marTop w:val="0"/>
      <w:marBottom w:val="0"/>
      <w:divBdr>
        <w:top w:val="none" w:sz="0" w:space="0" w:color="auto"/>
        <w:left w:val="none" w:sz="0" w:space="0" w:color="auto"/>
        <w:bottom w:val="none" w:sz="0" w:space="0" w:color="auto"/>
        <w:right w:val="none" w:sz="0" w:space="0" w:color="auto"/>
      </w:divBdr>
    </w:div>
    <w:div w:id="762068516">
      <w:bodyDiv w:val="1"/>
      <w:marLeft w:val="0"/>
      <w:marRight w:val="0"/>
      <w:marTop w:val="0"/>
      <w:marBottom w:val="0"/>
      <w:divBdr>
        <w:top w:val="none" w:sz="0" w:space="0" w:color="auto"/>
        <w:left w:val="none" w:sz="0" w:space="0" w:color="auto"/>
        <w:bottom w:val="none" w:sz="0" w:space="0" w:color="auto"/>
        <w:right w:val="none" w:sz="0" w:space="0" w:color="auto"/>
      </w:divBdr>
    </w:div>
    <w:div w:id="7986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zion.podebradova@centrum.cz" TargetMode="External"/><Relationship Id="rId13" Type="http://schemas.openxmlformats.org/officeDocument/2006/relationships/hyperlink" Target="http://www.penzion-podebradova.cz" TargetMode="External"/><Relationship Id="rId18" Type="http://schemas.openxmlformats.org/officeDocument/2006/relationships/hyperlink" Target="http://www.penzion-podebradova.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nzion-podebradova.cz" TargetMode="External"/><Relationship Id="rId17" Type="http://schemas.openxmlformats.org/officeDocument/2006/relationships/hyperlink" Target="mailto:adr@coi.cz" TargetMode="External"/><Relationship Id="rId2" Type="http://schemas.openxmlformats.org/officeDocument/2006/relationships/numbering" Target="numbering.xml"/><Relationship Id="rId16" Type="http://schemas.openxmlformats.org/officeDocument/2006/relationships/hyperlink" Target="https://adr.coi.cz/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ubytko.cz" TargetMode="External"/><Relationship Id="rId5" Type="http://schemas.openxmlformats.org/officeDocument/2006/relationships/webSettings" Target="webSettings.xml"/><Relationship Id="rId15" Type="http://schemas.openxmlformats.org/officeDocument/2006/relationships/hyperlink" Target="http://www.penzion-podebradova.cz" TargetMode="External"/><Relationship Id="rId10" Type="http://schemas.openxmlformats.org/officeDocument/2006/relationships/hyperlink" Target="http://www.penzion-podebradova.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zion-podebradova.cz" TargetMode="External"/><Relationship Id="rId14" Type="http://schemas.openxmlformats.org/officeDocument/2006/relationships/hyperlink" Target="http://www.megaubytk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6070-410E-4CE1-861A-596C5023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2241</Words>
  <Characters>13225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Staňková</dc:creator>
  <cp:lastModifiedBy>petra.handlarova@centrum.cz</cp:lastModifiedBy>
  <cp:revision>3</cp:revision>
  <cp:lastPrinted>2020-01-23T13:19:00Z</cp:lastPrinted>
  <dcterms:created xsi:type="dcterms:W3CDTF">2020-01-30T14:40:00Z</dcterms:created>
  <dcterms:modified xsi:type="dcterms:W3CDTF">2020-02-01T10:18:00Z</dcterms:modified>
</cp:coreProperties>
</file>