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E" w:rsidRDefault="0079148E" w:rsidP="00596D9C">
      <w:pPr>
        <w:spacing w:after="240" w:line="276" w:lineRule="auto"/>
        <w:jc w:val="center"/>
      </w:pPr>
      <w:r>
        <w:rPr>
          <w:b/>
          <w:bCs/>
          <w:sz w:val="28"/>
          <w:szCs w:val="28"/>
        </w:rPr>
        <w:t>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Í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č.</w:t>
      </w:r>
      <w:r w:rsidR="00760E58">
        <w:rPr>
          <w:rFonts w:eastAsia="Times New Roman"/>
          <w:b/>
          <w:bCs/>
          <w:sz w:val="28"/>
          <w:szCs w:val="28"/>
        </w:rPr>
        <w:t xml:space="preserve">  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760E58">
        <w:rPr>
          <w:b/>
          <w:bCs/>
          <w:sz w:val="28"/>
          <w:szCs w:val="28"/>
        </w:rPr>
        <w:t>2018</w:t>
      </w:r>
    </w:p>
    <w:p w:rsidR="0079148E" w:rsidRDefault="0079148E" w:rsidP="0079148E">
      <w:pPr>
        <w:jc w:val="center"/>
      </w:pPr>
      <w:r>
        <w:t>ze</w:t>
      </w:r>
      <w:r>
        <w:rPr>
          <w:rFonts w:eastAsia="Times New Roman"/>
        </w:rPr>
        <w:t xml:space="preserve"> </w:t>
      </w:r>
      <w:r>
        <w:t>zasedání</w:t>
      </w:r>
      <w:r>
        <w:rPr>
          <w:rFonts w:eastAsia="Times New Roman"/>
        </w:rPr>
        <w:t xml:space="preserve"> </w:t>
      </w:r>
      <w:r>
        <w:t>zastupitelstva</w:t>
      </w:r>
      <w:r>
        <w:rPr>
          <w:rFonts w:eastAsia="Times New Roman"/>
        </w:rPr>
        <w:t xml:space="preserve"> </w:t>
      </w:r>
      <w:r>
        <w:t>obce</w:t>
      </w:r>
      <w:r>
        <w:rPr>
          <w:rFonts w:eastAsia="Times New Roman"/>
        </w:rPr>
        <w:t xml:space="preserve">  </w:t>
      </w:r>
      <w:r>
        <w:t>Úherčice</w:t>
      </w:r>
      <w:r>
        <w:rPr>
          <w:rFonts w:eastAsia="Times New Roman"/>
        </w:rPr>
        <w:t xml:space="preserve"> </w:t>
      </w:r>
      <w:r>
        <w:t>konaného</w:t>
      </w:r>
      <w:r>
        <w:rPr>
          <w:rFonts w:eastAsia="Times New Roman"/>
        </w:rPr>
        <w:t xml:space="preserve"> </w:t>
      </w:r>
      <w:r>
        <w:t>dne</w:t>
      </w:r>
      <w:r w:rsidR="00760E58">
        <w:rPr>
          <w:rFonts w:eastAsia="Times New Roman"/>
        </w:rPr>
        <w:t xml:space="preserve"> 5. března</w:t>
      </w:r>
      <w:r>
        <w:rPr>
          <w:rFonts w:eastAsia="Times New Roman"/>
        </w:rPr>
        <w:t xml:space="preserve"> 2</w:t>
      </w:r>
      <w:r w:rsidR="00760E58">
        <w:t>018</w:t>
      </w:r>
      <w:r>
        <w:rPr>
          <w:rFonts w:eastAsia="Times New Roman"/>
        </w:rPr>
        <w:t xml:space="preserve"> </w:t>
      </w:r>
    </w:p>
    <w:p w:rsidR="0079148E" w:rsidRDefault="0079148E" w:rsidP="0079148E">
      <w:pPr>
        <w:jc w:val="center"/>
        <w:rPr>
          <w:rFonts w:eastAsia="Times New Roman"/>
        </w:rPr>
      </w:pPr>
    </w:p>
    <w:p w:rsidR="0079148E" w:rsidRDefault="0079148E" w:rsidP="0079148E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</w:rPr>
        <w:t xml:space="preserve">  </w:t>
      </w:r>
      <w:r>
        <w:rPr>
          <w:b/>
          <w:bCs/>
          <w:sz w:val="28"/>
          <w:szCs w:val="28"/>
          <w:u w:val="single"/>
        </w:rPr>
        <w:t>Zastupitelstvo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:</w:t>
      </w:r>
    </w:p>
    <w:p w:rsidR="0079148E" w:rsidRDefault="0079148E" w:rsidP="0079148E"/>
    <w:p w:rsidR="0079148E" w:rsidRDefault="0079148E" w:rsidP="0079148E">
      <w:pPr>
        <w:rPr>
          <w:b/>
          <w:bCs/>
        </w:rPr>
      </w:pPr>
      <w:r>
        <w:rPr>
          <w:b/>
          <w:bCs/>
        </w:rPr>
        <w:tab/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)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schvaluje:</w:t>
      </w:r>
    </w:p>
    <w:p w:rsidR="00596D9C" w:rsidRDefault="00596D9C" w:rsidP="0079148E"/>
    <w:p w:rsidR="006E19DF" w:rsidRPr="006E19DF" w:rsidRDefault="00596D9C" w:rsidP="0079148E">
      <w:pPr>
        <w:numPr>
          <w:ilvl w:val="0"/>
          <w:numId w:val="2"/>
        </w:numPr>
        <w:spacing w:line="276" w:lineRule="auto"/>
      </w:pPr>
      <w:r>
        <w:rPr>
          <w:rFonts w:eastAsia="Times New Roman"/>
          <w:bCs/>
        </w:rPr>
        <w:t>Z</w:t>
      </w:r>
      <w:r w:rsidR="006E19DF">
        <w:rPr>
          <w:rFonts w:eastAsia="Times New Roman"/>
          <w:bCs/>
        </w:rPr>
        <w:t>ávěrečný účet obce Úherčice za rok 2017</w:t>
      </w:r>
      <w:r>
        <w:rPr>
          <w:rFonts w:eastAsia="Times New Roman"/>
          <w:bCs/>
        </w:rPr>
        <w:t xml:space="preserve"> a vyslovuje souhlas s celoročním hospodařením obce s výhradami k výdajům za telefon</w:t>
      </w:r>
    </w:p>
    <w:p w:rsidR="0079148E" w:rsidRDefault="006E19DF" w:rsidP="0079148E">
      <w:pPr>
        <w:numPr>
          <w:ilvl w:val="0"/>
          <w:numId w:val="2"/>
        </w:numPr>
        <w:spacing w:line="276" w:lineRule="auto"/>
      </w:pPr>
      <w:r>
        <w:rPr>
          <w:rFonts w:eastAsia="Times New Roman"/>
          <w:bCs/>
        </w:rPr>
        <w:t>Účetní závěrku obce Úherčice za rok 2017</w:t>
      </w:r>
    </w:p>
    <w:p w:rsidR="0079148E" w:rsidRDefault="0079148E" w:rsidP="0079148E">
      <w:pPr>
        <w:spacing w:line="276" w:lineRule="auto"/>
        <w:ind w:left="720"/>
      </w:pPr>
    </w:p>
    <w:p w:rsidR="00596D9C" w:rsidRDefault="0079148E" w:rsidP="00596D9C">
      <w:pPr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</w:t>
      </w:r>
      <w:r w:rsidR="006E19DF">
        <w:rPr>
          <w:rFonts w:eastAsia="Times New Roman"/>
          <w:b/>
          <w:bCs/>
        </w:rPr>
        <w:t xml:space="preserve">) </w:t>
      </w:r>
      <w:r>
        <w:rPr>
          <w:rFonts w:eastAsia="Times New Roman"/>
          <w:b/>
          <w:bCs/>
        </w:rPr>
        <w:t>bere na vědomí:</w:t>
      </w:r>
    </w:p>
    <w:p w:rsidR="00596D9C" w:rsidRDefault="00596D9C" w:rsidP="00596D9C">
      <w:pPr>
        <w:ind w:left="720"/>
        <w:rPr>
          <w:rFonts w:eastAsia="Times New Roman"/>
          <w:b/>
          <w:bCs/>
        </w:rPr>
      </w:pPr>
    </w:p>
    <w:p w:rsidR="0079148E" w:rsidRDefault="0079148E" w:rsidP="0079148E">
      <w:pPr>
        <w:spacing w:line="276" w:lineRule="auto"/>
        <w:ind w:left="284"/>
        <w:rPr>
          <w:rFonts w:eastAsia="Times New Roman"/>
          <w:bCs/>
        </w:rPr>
      </w:pPr>
      <w:r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 xml:space="preserve">Rozpočtové </w:t>
      </w:r>
      <w:r w:rsidR="006E19DF">
        <w:rPr>
          <w:rFonts w:eastAsia="Times New Roman"/>
          <w:bCs/>
        </w:rPr>
        <w:t>opatření č. 1/2018</w:t>
      </w:r>
      <w:r>
        <w:rPr>
          <w:rFonts w:eastAsia="Times New Roman"/>
          <w:bCs/>
        </w:rPr>
        <w:t xml:space="preserve"> ve výši </w:t>
      </w:r>
      <w:r w:rsidR="006E19DF">
        <w:rPr>
          <w:rFonts w:eastAsia="Times New Roman"/>
          <w:bCs/>
        </w:rPr>
        <w:t>22 946</w:t>
      </w:r>
      <w:r>
        <w:rPr>
          <w:rFonts w:eastAsia="Times New Roman"/>
          <w:bCs/>
        </w:rPr>
        <w:t xml:space="preserve"> Kč</w:t>
      </w:r>
    </w:p>
    <w:p w:rsidR="0079148E" w:rsidRDefault="0079148E" w:rsidP="0079148E">
      <w:pPr>
        <w:spacing w:line="276" w:lineRule="auto"/>
        <w:ind w:left="284"/>
        <w:rPr>
          <w:rFonts w:eastAsia="Times New Roman"/>
          <w:bCs/>
        </w:rPr>
      </w:pPr>
    </w:p>
    <w:p w:rsidR="0079148E" w:rsidRDefault="0079148E" w:rsidP="00596D9C">
      <w:pPr>
        <w:ind w:firstLine="70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d) ukládá:</w:t>
      </w:r>
    </w:p>
    <w:p w:rsidR="00596D9C" w:rsidRDefault="00596D9C" w:rsidP="00596D9C">
      <w:pPr>
        <w:ind w:firstLine="709"/>
      </w:pPr>
    </w:p>
    <w:p w:rsidR="0079148E" w:rsidRDefault="0079148E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  <w:iCs/>
        </w:rPr>
        <w:t>zkontrolovat a vyznačit šoupata</w:t>
      </w:r>
      <w:r w:rsidRPr="001D7C2C">
        <w:rPr>
          <w:rFonts w:eastAsia="Times New Roman"/>
          <w:iCs/>
        </w:rPr>
        <w:t xml:space="preserve"> </w:t>
      </w:r>
      <w:r w:rsidR="00760E58">
        <w:rPr>
          <w:rFonts w:eastAsia="Times New Roman"/>
          <w:iCs/>
        </w:rPr>
        <w:t>+</w:t>
      </w:r>
      <w:r w:rsidR="00760E58" w:rsidRPr="00760E58">
        <w:t xml:space="preserve"> </w:t>
      </w:r>
      <w:r w:rsidR="00760E58">
        <w:t>kontrola a zaplombování vodoměrů</w:t>
      </w:r>
    </w:p>
    <w:p w:rsidR="0079148E" w:rsidRPr="001C2A7B" w:rsidRDefault="0079148E" w:rsidP="0079148E">
      <w:pPr>
        <w:spacing w:line="276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Zodpovídá: 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:rsidR="0079148E" w:rsidRPr="002E44E1" w:rsidRDefault="0079148E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</w:rPr>
        <w:t>dokončit řešení chybného vedení vodovodu na pozemku u č.p. 37 a zanášení uzávěru vody</w:t>
      </w:r>
    </w:p>
    <w:p w:rsidR="0079148E" w:rsidRPr="001C2A7B" w:rsidRDefault="0079148E" w:rsidP="0079148E">
      <w:pPr>
        <w:spacing w:line="276" w:lineRule="auto"/>
        <w:ind w:left="1418"/>
      </w:pPr>
      <w:r>
        <w:rPr>
          <w:rFonts w:eastAsia="Times New Roman"/>
        </w:rPr>
        <w:t>Zodpovídá:</w:t>
      </w:r>
      <w:r w:rsidR="00760E58">
        <w:rPr>
          <w:rFonts w:eastAsia="Times New Roman"/>
        </w:rPr>
        <w:t xml:space="preserve"> starosta</w:t>
      </w:r>
      <w:r w:rsidR="00760E58">
        <w:rPr>
          <w:rFonts w:eastAsia="Times New Roman"/>
        </w:rPr>
        <w:tab/>
      </w:r>
      <w:r w:rsidR="00760E58">
        <w:rPr>
          <w:rFonts w:eastAsia="Times New Roman"/>
        </w:rPr>
        <w:tab/>
      </w:r>
      <w:r w:rsidR="00760E58">
        <w:rPr>
          <w:rFonts w:eastAsia="Times New Roman"/>
        </w:rPr>
        <w:tab/>
      </w:r>
      <w:r w:rsidR="00760E58">
        <w:rPr>
          <w:rFonts w:eastAsia="Times New Roman"/>
        </w:rPr>
        <w:tab/>
      </w:r>
      <w:r w:rsidR="00760E58">
        <w:rPr>
          <w:rFonts w:eastAsia="Times New Roman"/>
        </w:rPr>
        <w:tab/>
        <w:t>Termín: příští zastupitelstvo</w:t>
      </w:r>
    </w:p>
    <w:p w:rsidR="0079148E" w:rsidRDefault="0079148E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</w:rPr>
        <w:t>příprava projektu na opravu hráze rybníka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9148E" w:rsidRDefault="0079148E" w:rsidP="0079148E">
      <w:pPr>
        <w:spacing w:line="276" w:lineRule="auto"/>
        <w:ind w:left="709" w:firstLine="709"/>
      </w:pPr>
      <w:r>
        <w:rPr>
          <w:rFonts w:eastAsia="Times New Roman"/>
        </w:rPr>
        <w:t>Zodpovídá: místostarostka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:rsidR="0079148E" w:rsidRDefault="0079148E" w:rsidP="00760E58">
      <w:pPr>
        <w:numPr>
          <w:ilvl w:val="0"/>
          <w:numId w:val="3"/>
        </w:numPr>
        <w:spacing w:line="276" w:lineRule="auto"/>
      </w:pPr>
      <w:r>
        <w:t>vyřídit výhodnější tarif na telefon</w:t>
      </w:r>
    </w:p>
    <w:p w:rsidR="0079148E" w:rsidRDefault="0079148E" w:rsidP="0079148E">
      <w:pPr>
        <w:spacing w:line="276" w:lineRule="auto"/>
        <w:ind w:left="1418"/>
      </w:pPr>
      <w:r>
        <w:t>Zodpovídá: starosta</w:t>
      </w:r>
      <w:r>
        <w:tab/>
      </w:r>
      <w:r>
        <w:tab/>
      </w:r>
      <w:r>
        <w:tab/>
      </w:r>
      <w:r>
        <w:tab/>
      </w:r>
      <w:r>
        <w:tab/>
        <w:t>Termín: příští zastupitelstvo</w:t>
      </w:r>
    </w:p>
    <w:p w:rsidR="0079148E" w:rsidRDefault="0079148E" w:rsidP="0079148E">
      <w:pPr>
        <w:numPr>
          <w:ilvl w:val="0"/>
          <w:numId w:val="3"/>
        </w:numPr>
      </w:pPr>
      <w:r>
        <w:t>řešit neoprávněné užívání pozemku p.č.: 436</w:t>
      </w:r>
    </w:p>
    <w:p w:rsidR="0079148E" w:rsidRDefault="0079148E" w:rsidP="0079148E">
      <w:pPr>
        <w:spacing w:line="276" w:lineRule="auto"/>
        <w:ind w:left="720" w:firstLine="698"/>
      </w:pPr>
      <w:r>
        <w:t>Zodpovídá: starosta, místostarostka</w:t>
      </w:r>
      <w:r>
        <w:tab/>
      </w:r>
      <w:r>
        <w:tab/>
      </w:r>
      <w:r>
        <w:tab/>
        <w:t>Termín: příští zastupitelstvo</w:t>
      </w:r>
    </w:p>
    <w:p w:rsidR="0079148E" w:rsidRPr="006177C4" w:rsidRDefault="0079148E" w:rsidP="0079148E">
      <w:pPr>
        <w:numPr>
          <w:ilvl w:val="0"/>
          <w:numId w:val="3"/>
        </w:numPr>
        <w:spacing w:line="276" w:lineRule="auto"/>
      </w:pPr>
      <w:r>
        <w:t>vyznačení hranice v obecním lese</w:t>
      </w:r>
      <w:r w:rsidRPr="006177C4">
        <w:rPr>
          <w:rFonts w:eastAsia="Times New Roman"/>
        </w:rPr>
        <w:t xml:space="preserve"> </w:t>
      </w:r>
    </w:p>
    <w:p w:rsidR="0079148E" w:rsidRDefault="0079148E" w:rsidP="0079148E">
      <w:pPr>
        <w:spacing w:line="276" w:lineRule="auto"/>
        <w:ind w:left="720" w:firstLine="698"/>
        <w:rPr>
          <w:rFonts w:eastAsia="Times New Roman"/>
        </w:rPr>
      </w:pPr>
      <w:r>
        <w:rPr>
          <w:rFonts w:eastAsia="Times New Roman"/>
        </w:rPr>
        <w:t>Zodpovídá: místostarostka, Zaplatílek</w:t>
      </w:r>
      <w:r>
        <w:rPr>
          <w:rFonts w:eastAsia="Times New Roman"/>
        </w:rPr>
        <w:tab/>
      </w:r>
      <w:r>
        <w:rPr>
          <w:rFonts w:eastAsia="Times New Roman"/>
        </w:rPr>
        <w:tab/>
        <w:t>Termín: podzim 2018</w:t>
      </w:r>
    </w:p>
    <w:p w:rsidR="0079148E" w:rsidRPr="006177C4" w:rsidRDefault="0079148E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</w:rPr>
        <w:t>umístění cedule cyklotrasy, údržba vývěsek, výměna korku</w:t>
      </w:r>
    </w:p>
    <w:p w:rsidR="0079148E" w:rsidRDefault="0079148E" w:rsidP="0079148E">
      <w:pPr>
        <w:spacing w:line="276" w:lineRule="auto"/>
        <w:ind w:left="720" w:firstLine="698"/>
      </w:pPr>
      <w:r>
        <w:rPr>
          <w:rFonts w:eastAsia="Times New Roman"/>
        </w:rPr>
        <w:t>Zodpovídá: mís</w:t>
      </w:r>
      <w:r w:rsidR="006E19DF">
        <w:rPr>
          <w:rFonts w:eastAsia="Times New Roman"/>
        </w:rPr>
        <w:t>tostarostka</w:t>
      </w:r>
      <w:r w:rsidR="006E19DF">
        <w:rPr>
          <w:rFonts w:eastAsia="Times New Roman"/>
        </w:rPr>
        <w:tab/>
      </w:r>
      <w:r w:rsidR="006E19DF">
        <w:rPr>
          <w:rFonts w:eastAsia="Times New Roman"/>
        </w:rPr>
        <w:tab/>
      </w:r>
      <w:r w:rsidR="006E19DF">
        <w:rPr>
          <w:rFonts w:eastAsia="Times New Roman"/>
        </w:rPr>
        <w:tab/>
      </w:r>
      <w:r w:rsidR="006E19DF">
        <w:rPr>
          <w:rFonts w:eastAsia="Times New Roman"/>
        </w:rPr>
        <w:tab/>
        <w:t>Termín: příští zastupitelstvo</w:t>
      </w:r>
    </w:p>
    <w:p w:rsidR="0079148E" w:rsidRPr="006177C4" w:rsidRDefault="0079148E" w:rsidP="0079148E">
      <w:pPr>
        <w:spacing w:line="276" w:lineRule="auto"/>
        <w:ind w:left="1418"/>
      </w:pPr>
    </w:p>
    <w:p w:rsidR="0079148E" w:rsidRDefault="0079148E" w:rsidP="0079148E">
      <w:pPr>
        <w:spacing w:line="276" w:lineRule="auto"/>
        <w:ind w:left="720"/>
      </w:pPr>
    </w:p>
    <w:p w:rsidR="0079148E" w:rsidRDefault="0079148E" w:rsidP="0079148E">
      <w:pPr>
        <w:ind w:left="1418"/>
      </w:pPr>
    </w:p>
    <w:p w:rsidR="0079148E" w:rsidRDefault="0079148E" w:rsidP="0079148E">
      <w:pPr>
        <w:ind w:left="1418"/>
      </w:pPr>
    </w:p>
    <w:p w:rsidR="0079148E" w:rsidRDefault="0079148E" w:rsidP="0079148E">
      <w:pPr>
        <w:ind w:left="360"/>
      </w:pPr>
    </w:p>
    <w:p w:rsidR="0079148E" w:rsidRDefault="0079148E" w:rsidP="0079148E">
      <w:pPr>
        <w:ind w:left="360"/>
      </w:pPr>
      <w:r>
        <w:t>V</w:t>
      </w:r>
      <w:r>
        <w:rPr>
          <w:rFonts w:eastAsia="Times New Roman"/>
        </w:rPr>
        <w:t xml:space="preserve"> </w:t>
      </w:r>
      <w:r>
        <w:t>Úherčicích</w:t>
      </w:r>
      <w:r>
        <w:rPr>
          <w:rFonts w:eastAsia="Times New Roman"/>
        </w:rPr>
        <w:t xml:space="preserve"> </w:t>
      </w:r>
      <w:r>
        <w:t>dne</w:t>
      </w:r>
      <w:r w:rsidR="006E19DF">
        <w:rPr>
          <w:rFonts w:eastAsia="Times New Roman"/>
        </w:rPr>
        <w:t xml:space="preserve"> 12</w:t>
      </w:r>
      <w:r>
        <w:rPr>
          <w:rFonts w:eastAsia="Times New Roman"/>
        </w:rPr>
        <w:t xml:space="preserve">. </w:t>
      </w:r>
      <w:r w:rsidR="006E19DF">
        <w:rPr>
          <w:rFonts w:eastAsia="Times New Roman"/>
        </w:rPr>
        <w:t>března 2018</w:t>
      </w:r>
    </w:p>
    <w:p w:rsidR="0079148E" w:rsidRDefault="0079148E" w:rsidP="0079148E">
      <w:pPr>
        <w:rPr>
          <w:rFonts w:eastAsia="Times New Roman"/>
        </w:rPr>
      </w:pPr>
    </w:p>
    <w:p w:rsidR="0079148E" w:rsidRDefault="0079148E" w:rsidP="0079148E">
      <w:pPr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:rsidR="0079148E" w:rsidRDefault="0079148E" w:rsidP="0079148E">
      <w:r>
        <w:rPr>
          <w:rFonts w:eastAsia="Times New Roman"/>
        </w:rPr>
        <w:t xml:space="preserve">   Ing. Petra Bednářová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>Pavel</w:t>
      </w:r>
      <w:r>
        <w:rPr>
          <w:rFonts w:eastAsia="Times New Roman"/>
        </w:rPr>
        <w:t xml:space="preserve"> </w:t>
      </w:r>
      <w:r>
        <w:t>Horák</w:t>
      </w:r>
      <w:r>
        <w:rPr>
          <w:rFonts w:eastAsia="Times New Roman"/>
        </w:rPr>
        <w:t xml:space="preserve"> </w:t>
      </w:r>
    </w:p>
    <w:p w:rsidR="0079148E" w:rsidRDefault="0079148E" w:rsidP="0079148E">
      <w:pPr>
        <w:ind w:firstLine="709"/>
      </w:pPr>
      <w:r>
        <w:t>místostarostka</w:t>
      </w:r>
      <w:r>
        <w:rPr>
          <w:rFonts w:eastAsia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s</w:t>
      </w:r>
      <w:r>
        <w:t>tarosta</w:t>
      </w:r>
      <w:r>
        <w:rPr>
          <w:rFonts w:eastAsia="Times New Roman"/>
        </w:rPr>
        <w:t xml:space="preserve">  </w:t>
      </w:r>
    </w:p>
    <w:p w:rsidR="0079148E" w:rsidRDefault="0079148E" w:rsidP="0079148E">
      <w:pPr>
        <w:rPr>
          <w:rFonts w:eastAsia="Times New Roman"/>
          <w:b/>
          <w:bCs/>
        </w:rPr>
      </w:pPr>
    </w:p>
    <w:p w:rsidR="0079148E" w:rsidRDefault="0079148E" w:rsidP="0079148E">
      <w:pPr>
        <w:rPr>
          <w:b/>
          <w:bCs/>
        </w:rPr>
      </w:pPr>
    </w:p>
    <w:p w:rsidR="0079148E" w:rsidRDefault="0079148E" w:rsidP="0079148E">
      <w:pPr>
        <w:rPr>
          <w:b/>
          <w:bCs/>
        </w:rPr>
      </w:pPr>
    </w:p>
    <w:p w:rsidR="0079148E" w:rsidRDefault="0079148E" w:rsidP="0079148E">
      <w:pPr>
        <w:rPr>
          <w:b/>
          <w:bCs/>
        </w:rPr>
      </w:pPr>
    </w:p>
    <w:p w:rsidR="0079148E" w:rsidRDefault="0079148E" w:rsidP="0079148E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6E19DF">
        <w:rPr>
          <w:rFonts w:eastAsia="Times New Roman"/>
          <w:b/>
          <w:bCs/>
        </w:rPr>
        <w:t>12.3.2018</w:t>
      </w:r>
      <w:r>
        <w:rPr>
          <w:rFonts w:eastAsia="Times New Roman"/>
          <w:b/>
          <w:bCs/>
        </w:rPr>
        <w:t xml:space="preserve"> </w:t>
      </w:r>
    </w:p>
    <w:p w:rsidR="00F00CBD" w:rsidRDefault="0079148E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F00CBD" w:rsidSect="002E145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00B" w:rsidRDefault="00BE300B" w:rsidP="002E1454">
      <w:r>
        <w:separator/>
      </w:r>
    </w:p>
  </w:endnote>
  <w:endnote w:type="continuationSeparator" w:id="1">
    <w:p w:rsidR="00BE300B" w:rsidRDefault="00BE300B" w:rsidP="002E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87" w:rsidRDefault="00065733">
    <w:pPr>
      <w:pStyle w:val="Zpat"/>
      <w:jc w:val="center"/>
    </w:pPr>
    <w:r>
      <w:fldChar w:fldCharType="begin"/>
    </w:r>
    <w:r w:rsidR="0079148E">
      <w:instrText xml:space="preserve"> PAGE </w:instrText>
    </w:r>
    <w:r>
      <w:fldChar w:fldCharType="separate"/>
    </w:r>
    <w:r w:rsidR="00596D9C">
      <w:rPr>
        <w:noProof/>
      </w:rPr>
      <w:t>1</w:t>
    </w:r>
    <w:r>
      <w:fldChar w:fldCharType="end"/>
    </w:r>
  </w:p>
  <w:p w:rsidR="003A5C87" w:rsidRDefault="00BE30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00B" w:rsidRDefault="00BE300B" w:rsidP="002E1454">
      <w:r>
        <w:separator/>
      </w:r>
    </w:p>
  </w:footnote>
  <w:footnote w:type="continuationSeparator" w:id="1">
    <w:p w:rsidR="00BE300B" w:rsidRDefault="00BE300B" w:rsidP="002E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8E"/>
    <w:rsid w:val="00065733"/>
    <w:rsid w:val="002E1454"/>
    <w:rsid w:val="003066B8"/>
    <w:rsid w:val="00596D9C"/>
    <w:rsid w:val="006E19DF"/>
    <w:rsid w:val="00760E58"/>
    <w:rsid w:val="0079148E"/>
    <w:rsid w:val="00BE300B"/>
    <w:rsid w:val="00F0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4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91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148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5</cp:revision>
  <cp:lastPrinted>2018-03-12T09:36:00Z</cp:lastPrinted>
  <dcterms:created xsi:type="dcterms:W3CDTF">2017-12-24T10:38:00Z</dcterms:created>
  <dcterms:modified xsi:type="dcterms:W3CDTF">2018-03-12T09:37:00Z</dcterms:modified>
</cp:coreProperties>
</file>