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76"/>
        <w:ind w:right="0" w:left="567" w:hanging="567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Souhlas se zpracováním osobních údaj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ů</w:t>
      </w:r>
    </w:p>
    <w:p>
      <w:pPr>
        <w:spacing w:before="0" w:after="120" w:line="360"/>
        <w:ind w:right="0" w:left="567" w:hanging="567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Vá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í klienti. </w:t>
      </w:r>
    </w:p>
    <w:p>
      <w:pPr>
        <w:spacing w:before="0" w:after="120" w:line="360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Sd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ělen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ím (písemným nebo ústním) Va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šich osobn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ích údaj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ů (jm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éno, p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íjmení, datum narození p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íp. R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Č, e- mail, telefonn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íslo, informace o zdravotním stavu, anamnézy,…) ud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ělujete souhlas společnosti Reharmon , se s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ídlem U Abácie 129,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FFFFFF" w:val="clear"/>
        </w:rPr>
        <w:t xml:space="preserve">75701 Vala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FFFFFF" w:val="clear"/>
        </w:rPr>
        <w:t xml:space="preserve">šsk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FFFFFF" w:val="clear"/>
        </w:rPr>
        <w:t xml:space="preserve">é Mezi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FFFFFF" w:val="clear"/>
        </w:rPr>
        <w:t xml:space="preserve">ř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FFFFFF" w:val="clear"/>
        </w:rPr>
        <w:t xml:space="preserve">í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FFFFFF" w:val="clear"/>
        </w:rPr>
        <w:t xml:space="preserve">č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FFFFFF" w:val="clear"/>
        </w:rPr>
        <w:t xml:space="preserve">í,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I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Č: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FFFFFF" w:val="clear"/>
        </w:rPr>
        <w:t xml:space="preserve"> 02613271,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ve smyslu nař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ízení evropského parlamentu a rady EU 2016/679 ze dne 27.4.2016 a jeho národních úpravách (dále jen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ákon o ochran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ě osobn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ích údaj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ů“) se zpracov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áním t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ěchto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údaj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ů. Tyto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údaje jsou zpracovávány za ú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čelem poskytov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ání zdravotnických slu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žeb.</w:t>
      </w:r>
    </w:p>
    <w:p>
      <w:pPr>
        <w:spacing w:before="0" w:after="120" w:line="360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Vezm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ěte, pros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ím, na v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ědom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í,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že podle z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ákona o ochran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ě osobn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ích údaj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ů m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áte právo : </w:t>
      </w:r>
    </w:p>
    <w:p>
      <w:pPr>
        <w:numPr>
          <w:ilvl w:val="0"/>
          <w:numId w:val="4"/>
        </w:numPr>
        <w:spacing w:before="0" w:after="120" w:line="360"/>
        <w:ind w:right="0" w:left="720" w:hanging="36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vzít souhlas kdykoliv zp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ět </w:t>
      </w:r>
    </w:p>
    <w:p>
      <w:pPr>
        <w:numPr>
          <w:ilvl w:val="0"/>
          <w:numId w:val="4"/>
        </w:numPr>
        <w:spacing w:before="0" w:after="120" w:line="360"/>
        <w:ind w:right="0" w:left="720" w:hanging="36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po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žadovat po n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ás informaci, jaké va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še osobn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í údaje zpracováváme,</w:t>
      </w:r>
    </w:p>
    <w:p>
      <w:pPr>
        <w:numPr>
          <w:ilvl w:val="0"/>
          <w:numId w:val="4"/>
        </w:numPr>
        <w:spacing w:before="0" w:after="120" w:line="360"/>
        <w:ind w:right="0" w:left="720" w:hanging="36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po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žadovat po n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ás vysv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ětlen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í ohledn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ě zpracov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ání osobních údaj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ů,</w:t>
      </w:r>
    </w:p>
    <w:p>
      <w:pPr>
        <w:numPr>
          <w:ilvl w:val="0"/>
          <w:numId w:val="4"/>
        </w:numPr>
        <w:spacing w:before="0" w:after="120" w:line="360"/>
        <w:ind w:right="0" w:left="720" w:hanging="36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vy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ádat si u nás p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ístup k t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ěmto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údaj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ům a tyto nechat aktualizovat nebo opravit,</w:t>
      </w:r>
    </w:p>
    <w:p>
      <w:pPr>
        <w:numPr>
          <w:ilvl w:val="0"/>
          <w:numId w:val="4"/>
        </w:numPr>
        <w:spacing w:before="0" w:after="120" w:line="360"/>
        <w:ind w:right="0" w:left="720" w:hanging="36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po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žadovat po n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ás výmaz t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ěchto osobn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ích údaj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ů,</w:t>
      </w:r>
    </w:p>
    <w:p>
      <w:pPr>
        <w:numPr>
          <w:ilvl w:val="0"/>
          <w:numId w:val="4"/>
        </w:numPr>
        <w:spacing w:before="0" w:after="120" w:line="360"/>
        <w:ind w:right="0" w:left="720" w:hanging="36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získat osobní údaje v 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čiteln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é podob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ě a pr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ávo p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ředat tyto informace jin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ému správci</w:t>
      </w:r>
    </w:p>
    <w:p>
      <w:pPr>
        <w:numPr>
          <w:ilvl w:val="0"/>
          <w:numId w:val="4"/>
        </w:numPr>
        <w:spacing w:before="0" w:after="120" w:line="360"/>
        <w:ind w:right="0" w:left="720" w:hanging="36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v p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ě pochybnost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í o dodr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žov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ání povinností souvisejících se zpracováním osobních údaj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ů obr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átit se na nás nebo na Ú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řad pro ochranu osobn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ích údaj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ů.</w:t>
      </w:r>
    </w:p>
    <w:p>
      <w:pPr>
        <w:spacing w:before="0" w:after="120" w:line="276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20" w:line="276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Ve Vala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šsk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ém Mezi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í dne 21.5.2018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